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A00" w:rsidRDefault="00FD6A00" w:rsidP="00FD6A00">
      <w:pPr>
        <w:rPr>
          <w:rFonts w:ascii="ＭＳ Ｐゴシック" w:eastAsia="ＭＳ Ｐゴシック" w:hAnsi="ＭＳ Ｐゴシック"/>
          <w:b/>
          <w:sz w:val="24"/>
          <w:szCs w:val="24"/>
        </w:rPr>
      </w:pPr>
      <w:r w:rsidRPr="00E15D58">
        <w:rPr>
          <w:rFonts w:ascii="ＭＳ Ｐゴシック" w:eastAsia="ＭＳ Ｐゴシック" w:hAnsi="ＭＳ Ｐゴシック" w:hint="eastAsia"/>
          <w:b/>
          <w:sz w:val="24"/>
          <w:szCs w:val="24"/>
        </w:rPr>
        <w:t>〇　クロマグロ混獲回避機器等支援で取得した機器等の管理運営</w:t>
      </w:r>
      <w:r>
        <w:rPr>
          <w:rFonts w:ascii="ＭＳ Ｐゴシック" w:eastAsia="ＭＳ Ｐゴシック" w:hAnsi="ＭＳ Ｐゴシック" w:hint="eastAsia"/>
          <w:b/>
          <w:sz w:val="24"/>
          <w:szCs w:val="24"/>
        </w:rPr>
        <w:t>規程（例）</w:t>
      </w:r>
    </w:p>
    <w:p w:rsidR="00FD6A00" w:rsidRPr="000C5CF6" w:rsidRDefault="00FD6A00" w:rsidP="00FD6A00">
      <w:pPr>
        <w:widowControl w:val="0"/>
        <w:autoSpaceDE w:val="0"/>
        <w:autoSpaceDN w:val="0"/>
        <w:adjustRightInd w:val="0"/>
        <w:spacing w:after="0" w:line="240" w:lineRule="auto"/>
        <w:rPr>
          <w:rFonts w:ascii="ＭＳ 明朝" w:eastAsia="ＭＳ 明朝" w:cs="ＭＳ 明朝"/>
          <w:b/>
          <w:color w:val="000000"/>
        </w:rPr>
      </w:pPr>
      <w:r w:rsidRPr="000C5CF6">
        <w:rPr>
          <w:rFonts w:ascii="ＭＳ 明朝" w:eastAsia="ＭＳ 明朝" w:cs="ＭＳ 明朝" w:hint="eastAsia"/>
          <w:b/>
          <w:color w:val="000000"/>
        </w:rPr>
        <w:t>第１条（目的）</w:t>
      </w:r>
    </w:p>
    <w:p w:rsidR="00FD6A00" w:rsidRPr="000C5CF6" w:rsidRDefault="00FD6A00" w:rsidP="00BE1564">
      <w:pPr>
        <w:widowControl w:val="0"/>
        <w:autoSpaceDE w:val="0"/>
        <w:autoSpaceDN w:val="0"/>
        <w:adjustRightInd w:val="0"/>
        <w:spacing w:after="0" w:line="240" w:lineRule="auto"/>
        <w:ind w:firstLineChars="100" w:firstLine="220"/>
        <w:rPr>
          <w:rFonts w:ascii="ＭＳ 明朝" w:eastAsia="ＭＳ 明朝" w:cs="ＭＳ 明朝"/>
          <w:color w:val="000000"/>
        </w:rPr>
      </w:pPr>
      <w:r w:rsidRPr="000C5CF6">
        <w:rPr>
          <w:rFonts w:ascii="ＭＳ 明朝" w:eastAsia="ＭＳ 明朝" w:cs="ＭＳ 明朝" w:hint="eastAsia"/>
          <w:color w:val="000000"/>
        </w:rPr>
        <w:t>この規程は、水産業競争力強化緊急事業クロマグロ混獲回避活動支援のうち、混獲回避機器等支援で取得した機器等の適正な管理と円滑な運営を図ることを目的とする。</w:t>
      </w:r>
    </w:p>
    <w:p w:rsidR="00211CE1" w:rsidRPr="000C5CF6" w:rsidRDefault="00211CE1" w:rsidP="00BE1564">
      <w:pPr>
        <w:widowControl w:val="0"/>
        <w:autoSpaceDE w:val="0"/>
        <w:autoSpaceDN w:val="0"/>
        <w:adjustRightInd w:val="0"/>
        <w:spacing w:after="0" w:line="240" w:lineRule="auto"/>
        <w:ind w:firstLineChars="100" w:firstLine="220"/>
        <w:rPr>
          <w:rFonts w:ascii="ＭＳ 明朝" w:eastAsia="ＭＳ 明朝" w:cs="ＭＳ 明朝"/>
          <w:color w:val="000000"/>
        </w:rPr>
      </w:pPr>
    </w:p>
    <w:p w:rsidR="00FD6A00" w:rsidRPr="000C5CF6" w:rsidRDefault="00FD6A00" w:rsidP="00FD6A00">
      <w:pPr>
        <w:widowControl w:val="0"/>
        <w:autoSpaceDE w:val="0"/>
        <w:autoSpaceDN w:val="0"/>
        <w:adjustRightInd w:val="0"/>
        <w:spacing w:after="0" w:line="240" w:lineRule="auto"/>
        <w:rPr>
          <w:rFonts w:ascii="ＭＳ 明朝" w:eastAsia="ＭＳ 明朝" w:cs="ＭＳ 明朝"/>
          <w:b/>
          <w:color w:val="000000"/>
        </w:rPr>
      </w:pPr>
      <w:r w:rsidRPr="000C5CF6">
        <w:rPr>
          <w:rFonts w:ascii="ＭＳ 明朝" w:eastAsia="ＭＳ 明朝" w:cs="ＭＳ 明朝" w:hint="eastAsia"/>
          <w:b/>
          <w:color w:val="000000"/>
        </w:rPr>
        <w:t>第2条（機器及び漁具等の</w:t>
      </w:r>
      <w:r w:rsidR="0067041D" w:rsidRPr="000C5CF6">
        <w:rPr>
          <w:rFonts w:ascii="ＭＳ 明朝" w:eastAsia="ＭＳ 明朝" w:cs="ＭＳ 明朝" w:hint="eastAsia"/>
          <w:b/>
          <w:color w:val="000000"/>
        </w:rPr>
        <w:t>内容</w:t>
      </w:r>
      <w:r w:rsidR="00971113" w:rsidRPr="000C5CF6">
        <w:rPr>
          <w:rFonts w:ascii="ＭＳ 明朝" w:eastAsia="ＭＳ 明朝" w:cs="ＭＳ 明朝" w:hint="eastAsia"/>
          <w:b/>
          <w:color w:val="000000"/>
        </w:rPr>
        <w:t>及び</w:t>
      </w:r>
      <w:r w:rsidR="0067041D" w:rsidRPr="000C5CF6">
        <w:rPr>
          <w:rFonts w:ascii="ＭＳ 明朝" w:eastAsia="ＭＳ 明朝" w:cs="ＭＳ 明朝" w:hint="eastAsia"/>
          <w:b/>
          <w:color w:val="000000"/>
        </w:rPr>
        <w:t>管理</w:t>
      </w:r>
      <w:r w:rsidRPr="000C5CF6">
        <w:rPr>
          <w:rFonts w:ascii="ＭＳ 明朝" w:eastAsia="ＭＳ 明朝" w:cs="ＭＳ 明朝" w:hint="eastAsia"/>
          <w:b/>
          <w:color w:val="000000"/>
        </w:rPr>
        <w:t>）</w:t>
      </w:r>
    </w:p>
    <w:p w:rsidR="00E67BA6" w:rsidRPr="000C5CF6" w:rsidRDefault="00E67BA6" w:rsidP="00E67BA6">
      <w:pPr>
        <w:widowControl w:val="0"/>
        <w:autoSpaceDE w:val="0"/>
        <w:autoSpaceDN w:val="0"/>
        <w:adjustRightInd w:val="0"/>
        <w:spacing w:after="0" w:line="240" w:lineRule="auto"/>
        <w:ind w:firstLineChars="100" w:firstLine="220"/>
        <w:rPr>
          <w:rFonts w:ascii="ＭＳ 明朝" w:eastAsia="ＭＳ 明朝" w:cs="ＭＳ 明朝"/>
          <w:color w:val="000000"/>
        </w:rPr>
      </w:pPr>
      <w:r w:rsidRPr="000C5CF6">
        <w:rPr>
          <w:rFonts w:ascii="ＭＳ 明朝" w:eastAsia="ＭＳ 明朝" w:cs="ＭＳ 明朝" w:hint="eastAsia"/>
          <w:color w:val="000000"/>
        </w:rPr>
        <w:t>この規程の定置網または漁船漁業に導入する機器及び漁具等の内容は次のとおりとし、</w:t>
      </w:r>
      <w:r w:rsidR="0067041D" w:rsidRPr="000C5CF6">
        <w:rPr>
          <w:rFonts w:ascii="ＭＳ 明朝" w:eastAsia="ＭＳ 明朝" w:cs="ＭＳ 明朝" w:hint="eastAsia"/>
          <w:color w:val="000000"/>
        </w:rPr>
        <w:t>機器等の</w:t>
      </w:r>
      <w:r w:rsidRPr="000C5CF6">
        <w:rPr>
          <w:rFonts w:ascii="ＭＳ 明朝" w:eastAsia="ＭＳ 明朝" w:cs="ＭＳ 明朝" w:hint="eastAsia"/>
          <w:color w:val="000000"/>
        </w:rPr>
        <w:t>管理台帳を作成して管理するものとする。</w:t>
      </w:r>
    </w:p>
    <w:p w:rsidR="00830693" w:rsidRPr="000C5CF6" w:rsidRDefault="00FD6A00" w:rsidP="00FD6A00">
      <w:pPr>
        <w:widowControl w:val="0"/>
        <w:autoSpaceDE w:val="0"/>
        <w:autoSpaceDN w:val="0"/>
        <w:adjustRightInd w:val="0"/>
        <w:spacing w:after="0" w:line="240" w:lineRule="auto"/>
        <w:rPr>
          <w:rFonts w:ascii="ＭＳ 明朝" w:eastAsia="ＭＳ 明朝" w:cs="ＭＳ 明朝"/>
          <w:color w:val="000000"/>
        </w:rPr>
      </w:pPr>
      <w:r w:rsidRPr="000C5CF6">
        <w:rPr>
          <w:rFonts w:ascii="ＭＳ 明朝" w:eastAsia="ＭＳ 明朝" w:cs="ＭＳ 明朝" w:hint="eastAsia"/>
          <w:b/>
          <w:color w:val="000000"/>
        </w:rPr>
        <w:t xml:space="preserve">　</w:t>
      </w:r>
      <w:r w:rsidR="0067041D" w:rsidRPr="000C5CF6">
        <w:rPr>
          <w:rFonts w:ascii="ＭＳ 明朝" w:eastAsia="ＭＳ 明朝" w:cs="ＭＳ 明朝" w:hint="eastAsia"/>
          <w:color w:val="000000"/>
        </w:rPr>
        <w:t>管理台帳に記載する</w:t>
      </w:r>
      <w:r w:rsidR="00E67BA6" w:rsidRPr="000C5CF6">
        <w:rPr>
          <w:rFonts w:ascii="ＭＳ 明朝" w:eastAsia="ＭＳ 明朝" w:cs="ＭＳ 明朝" w:hint="eastAsia"/>
          <w:color w:val="000000"/>
        </w:rPr>
        <w:t>管理項目</w:t>
      </w:r>
      <w:r w:rsidR="0067041D" w:rsidRPr="000C5CF6">
        <w:rPr>
          <w:rFonts w:ascii="ＭＳ 明朝" w:eastAsia="ＭＳ 明朝" w:cs="ＭＳ 明朝" w:hint="eastAsia"/>
          <w:color w:val="000000"/>
        </w:rPr>
        <w:t>等</w:t>
      </w:r>
      <w:r w:rsidR="00E67BA6" w:rsidRPr="000C5CF6">
        <w:rPr>
          <w:rFonts w:ascii="ＭＳ 明朝" w:eastAsia="ＭＳ 明朝" w:cs="ＭＳ 明朝" w:hint="eastAsia"/>
          <w:color w:val="000000"/>
        </w:rPr>
        <w:t>は、</w:t>
      </w:r>
      <w:r w:rsidR="00E67BA6" w:rsidRPr="000C5CF6">
        <w:rPr>
          <w:rFonts w:ascii="ＭＳ 明朝" w:eastAsia="ＭＳ 明朝" w:cs="ＭＳ 明朝" w:hint="eastAsia"/>
          <w:color w:val="000000"/>
          <w:u w:val="single"/>
        </w:rPr>
        <w:t>漁業種</w:t>
      </w:r>
      <w:r w:rsidR="000C5CF6" w:rsidRPr="000C5CF6">
        <w:rPr>
          <w:rFonts w:ascii="ＭＳ 明朝" w:eastAsia="ＭＳ 明朝" w:cs="ＭＳ 明朝" w:hint="eastAsia"/>
          <w:color w:val="000000"/>
          <w:u w:val="single"/>
        </w:rPr>
        <w:t>類</w:t>
      </w:r>
      <w:r w:rsidR="00E67BA6" w:rsidRPr="000C5CF6">
        <w:rPr>
          <w:rFonts w:ascii="ＭＳ 明朝" w:eastAsia="ＭＳ 明朝" w:cs="ＭＳ 明朝" w:hint="eastAsia"/>
          <w:color w:val="000000"/>
          <w:u w:val="single"/>
        </w:rPr>
        <w:t>別（定置網漁業、漁船漁業）に、</w:t>
      </w:r>
      <w:r w:rsidR="00830693" w:rsidRPr="000C5CF6">
        <w:rPr>
          <w:rFonts w:ascii="ＭＳ 明朝" w:eastAsia="ＭＳ 明朝" w:cs="ＭＳ 明朝" w:hint="eastAsia"/>
          <w:color w:val="000000"/>
          <w:u w:val="single"/>
        </w:rPr>
        <w:t>また</w:t>
      </w:r>
      <w:r w:rsidR="00E67BA6" w:rsidRPr="000C5CF6">
        <w:rPr>
          <w:rFonts w:ascii="ＭＳ 明朝" w:eastAsia="ＭＳ 明朝" w:cs="ＭＳ 明朝" w:hint="eastAsia"/>
          <w:color w:val="000000"/>
          <w:u w:val="single"/>
        </w:rPr>
        <w:t>混</w:t>
      </w:r>
      <w:r w:rsidR="00E67BA6" w:rsidRPr="002D075C">
        <w:rPr>
          <w:rFonts w:ascii="ＭＳ 明朝" w:eastAsia="ＭＳ 明朝" w:cs="ＭＳ 明朝" w:hint="eastAsia"/>
          <w:color w:val="000000"/>
          <w:u w:val="single"/>
        </w:rPr>
        <w:t>獲回避を行うための機器等別</w:t>
      </w:r>
      <w:r w:rsidR="002D075C" w:rsidRPr="002D075C">
        <w:rPr>
          <w:rFonts w:ascii="ＭＳ 明朝" w:eastAsia="ＭＳ 明朝" w:cs="ＭＳ 明朝" w:hint="eastAsia"/>
          <w:color w:val="000000"/>
          <w:u w:val="single"/>
        </w:rPr>
        <w:t>に</w:t>
      </w:r>
      <w:r w:rsidR="00E67BA6" w:rsidRPr="002D075C">
        <w:rPr>
          <w:rFonts w:ascii="ＭＳ 明朝" w:eastAsia="ＭＳ 明朝" w:cs="ＭＳ 明朝" w:hint="eastAsia"/>
          <w:color w:val="000000"/>
          <w:u w:val="single"/>
        </w:rPr>
        <w:t>（</w:t>
      </w:r>
      <w:r w:rsidR="00157288" w:rsidRPr="002D075C">
        <w:rPr>
          <w:rFonts w:ascii="ＭＳ 明朝" w:eastAsia="ＭＳ 明朝" w:cs="ＭＳ 明朝" w:hint="eastAsia"/>
          <w:color w:val="000000"/>
          <w:u w:val="single"/>
        </w:rPr>
        <w:t>機器導入、漁具改良、漁法</w:t>
      </w:r>
      <w:bookmarkStart w:id="0" w:name="_GoBack"/>
      <w:bookmarkEnd w:id="0"/>
      <w:r w:rsidR="00157288" w:rsidRPr="002D075C">
        <w:rPr>
          <w:rFonts w:ascii="ＭＳ 明朝" w:eastAsia="ＭＳ 明朝" w:cs="ＭＳ 明朝" w:hint="eastAsia"/>
          <w:color w:val="000000"/>
          <w:u w:val="single"/>
        </w:rPr>
        <w:t>転換</w:t>
      </w:r>
      <w:r w:rsidR="00E67BA6" w:rsidRPr="002D075C">
        <w:rPr>
          <w:rFonts w:ascii="ＭＳ 明朝" w:eastAsia="ＭＳ 明朝" w:cs="ＭＳ 明朝" w:hint="eastAsia"/>
          <w:color w:val="000000"/>
          <w:u w:val="single"/>
        </w:rPr>
        <w:t>）</w:t>
      </w:r>
      <w:r w:rsidR="00E67BA6" w:rsidRPr="000C5CF6">
        <w:rPr>
          <w:rFonts w:ascii="ＭＳ 明朝" w:eastAsia="ＭＳ 明朝" w:cs="ＭＳ 明朝" w:hint="eastAsia"/>
          <w:color w:val="000000"/>
        </w:rPr>
        <w:t>設定</w:t>
      </w:r>
      <w:r w:rsidR="00154511" w:rsidRPr="000C5CF6">
        <w:rPr>
          <w:rFonts w:ascii="ＭＳ 明朝" w:eastAsia="ＭＳ 明朝" w:cs="ＭＳ 明朝" w:hint="eastAsia"/>
          <w:color w:val="000000"/>
        </w:rPr>
        <w:t>する。</w:t>
      </w:r>
    </w:p>
    <w:p w:rsidR="00E67BA6" w:rsidRPr="00F20C92" w:rsidRDefault="00044A70" w:rsidP="00FD6A00">
      <w:pPr>
        <w:widowControl w:val="0"/>
        <w:autoSpaceDE w:val="0"/>
        <w:autoSpaceDN w:val="0"/>
        <w:adjustRightInd w:val="0"/>
        <w:spacing w:after="0" w:line="240" w:lineRule="auto"/>
        <w:rPr>
          <w:rFonts w:ascii="ＭＳ 明朝" w:eastAsia="ＭＳ 明朝" w:cs="ＭＳ 明朝"/>
          <w:color w:val="000000"/>
        </w:rPr>
      </w:pPr>
      <w:r w:rsidRPr="000C5CF6">
        <w:rPr>
          <w:rFonts w:ascii="ＭＳ 明朝" w:eastAsia="ＭＳ 明朝" w:cs="ＭＳ 明朝" w:hint="eastAsia"/>
          <w:color w:val="000000"/>
        </w:rPr>
        <w:t>（</w:t>
      </w:r>
      <w:r w:rsidRPr="00F20C92">
        <w:rPr>
          <w:rFonts w:ascii="ＭＳ 明朝" w:eastAsia="ＭＳ 明朝" w:cs="ＭＳ 明朝" w:hint="eastAsia"/>
          <w:color w:val="000000"/>
        </w:rPr>
        <w:t>管理項目例）</w:t>
      </w:r>
    </w:p>
    <w:p w:rsidR="007F69DC" w:rsidRPr="00F20C92" w:rsidRDefault="00157288" w:rsidP="00FD6A00">
      <w:pPr>
        <w:widowControl w:val="0"/>
        <w:autoSpaceDE w:val="0"/>
        <w:autoSpaceDN w:val="0"/>
        <w:adjustRightInd w:val="0"/>
        <w:spacing w:after="0" w:line="240" w:lineRule="auto"/>
        <w:rPr>
          <w:rFonts w:ascii="ＭＳ 明朝" w:eastAsia="ＭＳ 明朝" w:cs="ＭＳ 明朝"/>
          <w:color w:val="000000"/>
        </w:rPr>
      </w:pPr>
      <w:r w:rsidRPr="00F20C92">
        <w:rPr>
          <w:rFonts w:ascii="ＭＳ 明朝" w:eastAsia="ＭＳ 明朝" w:cs="ＭＳ 明朝" w:hint="eastAsia"/>
          <w:color w:val="000000"/>
        </w:rPr>
        <w:t xml:space="preserve">　</w:t>
      </w:r>
      <w:r w:rsidR="006D4A8C" w:rsidRPr="00F20C92">
        <w:rPr>
          <w:rFonts w:ascii="ＭＳ 明朝" w:eastAsia="ＭＳ 明朝" w:cs="ＭＳ 明朝" w:hint="eastAsia"/>
          <w:color w:val="000000"/>
        </w:rPr>
        <w:t>〇</w:t>
      </w:r>
      <w:r w:rsidRPr="00F20C92">
        <w:rPr>
          <w:rFonts w:ascii="ＭＳ 明朝" w:eastAsia="ＭＳ 明朝" w:cs="ＭＳ 明朝" w:hint="eastAsia"/>
          <w:color w:val="000000"/>
        </w:rPr>
        <w:t>漁業</w:t>
      </w:r>
      <w:r w:rsidR="000C5CF6" w:rsidRPr="00F20C92">
        <w:rPr>
          <w:rFonts w:ascii="ＭＳ 明朝" w:eastAsia="ＭＳ 明朝" w:cs="ＭＳ 明朝" w:hint="eastAsia"/>
          <w:color w:val="000000"/>
        </w:rPr>
        <w:t>種類</w:t>
      </w:r>
      <w:r w:rsidR="00B62D83" w:rsidRPr="00F20C92">
        <w:rPr>
          <w:rFonts w:ascii="ＭＳ 明朝" w:eastAsia="ＭＳ 明朝" w:cs="ＭＳ 明朝" w:hint="eastAsia"/>
          <w:color w:val="000000"/>
        </w:rPr>
        <w:t>：</w:t>
      </w:r>
      <w:r w:rsidRPr="00F20C92">
        <w:rPr>
          <w:rFonts w:ascii="ＭＳ 明朝" w:eastAsia="ＭＳ 明朝" w:cs="ＭＳ 明朝" w:hint="eastAsia"/>
          <w:color w:val="000000"/>
        </w:rPr>
        <w:t>定置網漁業（</w:t>
      </w:r>
      <w:r w:rsidR="00D76184" w:rsidRPr="00F20C92">
        <w:rPr>
          <w:rFonts w:ascii="ＭＳ 明朝" w:eastAsia="ＭＳ 明朝" w:cs="ＭＳ 明朝" w:hint="eastAsia"/>
          <w:color w:val="000000"/>
        </w:rPr>
        <w:t>所在地（〇〇地先）</w:t>
      </w:r>
      <w:r w:rsidR="0072283C" w:rsidRPr="00F20C92">
        <w:rPr>
          <w:rFonts w:ascii="ＭＳ 明朝" w:eastAsia="ＭＳ 明朝" w:cs="ＭＳ 明朝" w:hint="eastAsia"/>
          <w:color w:val="000000"/>
        </w:rPr>
        <w:t>、</w:t>
      </w:r>
      <w:r w:rsidRPr="00F20C92">
        <w:rPr>
          <w:rFonts w:ascii="ＭＳ 明朝" w:eastAsia="ＭＳ 明朝" w:cs="ＭＳ 明朝" w:hint="eastAsia"/>
          <w:color w:val="000000"/>
        </w:rPr>
        <w:t>定置漁業権番号、規模）</w:t>
      </w:r>
    </w:p>
    <w:p w:rsidR="00157288" w:rsidRPr="00F20C92" w:rsidRDefault="00157288" w:rsidP="00B62D83">
      <w:pPr>
        <w:widowControl w:val="0"/>
        <w:autoSpaceDE w:val="0"/>
        <w:autoSpaceDN w:val="0"/>
        <w:adjustRightInd w:val="0"/>
        <w:spacing w:after="0" w:line="240" w:lineRule="auto"/>
        <w:ind w:left="3740" w:hangingChars="1700" w:hanging="3740"/>
        <w:rPr>
          <w:rFonts w:ascii="ＭＳ 明朝" w:eastAsia="ＭＳ 明朝" w:cs="ＭＳ 明朝"/>
          <w:color w:val="000000"/>
        </w:rPr>
      </w:pPr>
      <w:r w:rsidRPr="00F20C92">
        <w:rPr>
          <w:rFonts w:ascii="ＭＳ 明朝" w:eastAsia="ＭＳ 明朝" w:cs="ＭＳ 明朝" w:hint="eastAsia"/>
          <w:color w:val="000000"/>
        </w:rPr>
        <w:t xml:space="preserve">　　　　　　</w:t>
      </w:r>
      <w:r w:rsidR="00B62D83" w:rsidRPr="00F20C92">
        <w:rPr>
          <w:rFonts w:ascii="ＭＳ 明朝" w:eastAsia="ＭＳ 明朝" w:cs="ＭＳ 明朝" w:hint="eastAsia"/>
          <w:color w:val="000000"/>
        </w:rPr>
        <w:t>：漁</w:t>
      </w:r>
      <w:r w:rsidRPr="00F20C92">
        <w:rPr>
          <w:rFonts w:ascii="ＭＳ 明朝" w:eastAsia="ＭＳ 明朝" w:cs="ＭＳ 明朝" w:hint="eastAsia"/>
          <w:color w:val="000000"/>
        </w:rPr>
        <w:t>船漁業　（</w:t>
      </w:r>
      <w:r w:rsidR="00B62D83" w:rsidRPr="00F20C92">
        <w:rPr>
          <w:rFonts w:ascii="ＭＳ 明朝" w:eastAsia="ＭＳ 明朝" w:cs="ＭＳ 明朝" w:hint="eastAsia"/>
          <w:color w:val="000000"/>
        </w:rPr>
        <w:t>所在地</w:t>
      </w:r>
      <w:r w:rsidR="00B62D83" w:rsidRPr="00F20C92">
        <w:rPr>
          <w:rFonts w:ascii="ＭＳ 明朝" w:eastAsia="ＭＳ 明朝" w:cs="ＭＳ 明朝" w:hint="eastAsia"/>
          <w:color w:val="000000"/>
          <w:sz w:val="18"/>
          <w:szCs w:val="18"/>
        </w:rPr>
        <w:t>（漁港）</w:t>
      </w:r>
      <w:r w:rsidRPr="00F20C92">
        <w:rPr>
          <w:rFonts w:ascii="ＭＳ 明朝" w:eastAsia="ＭＳ 明朝" w:cs="ＭＳ 明朝" w:hint="eastAsia"/>
          <w:color w:val="000000"/>
        </w:rPr>
        <w:t>、漁法、</w:t>
      </w:r>
      <w:r w:rsidR="00B62D83" w:rsidRPr="00F20C92">
        <w:rPr>
          <w:rFonts w:ascii="ＭＳ 明朝" w:eastAsia="ＭＳ 明朝" w:cs="ＭＳ 明朝" w:hint="eastAsia"/>
          <w:color w:val="000000"/>
        </w:rPr>
        <w:t>船名、使用者、登録番号、</w:t>
      </w:r>
      <w:r w:rsidRPr="00F20C92">
        <w:rPr>
          <w:rFonts w:ascii="ＭＳ 明朝" w:eastAsia="ＭＳ 明朝" w:cs="ＭＳ 明朝" w:hint="eastAsia"/>
          <w:color w:val="000000"/>
        </w:rPr>
        <w:t>トン数）</w:t>
      </w:r>
    </w:p>
    <w:p w:rsidR="00830693" w:rsidRPr="00F20C92" w:rsidRDefault="006D4A8C" w:rsidP="00830693">
      <w:pPr>
        <w:widowControl w:val="0"/>
        <w:autoSpaceDE w:val="0"/>
        <w:autoSpaceDN w:val="0"/>
        <w:adjustRightInd w:val="0"/>
        <w:spacing w:after="0" w:line="240" w:lineRule="auto"/>
        <w:ind w:firstLineChars="100" w:firstLine="220"/>
        <w:rPr>
          <w:rFonts w:ascii="ＭＳ 明朝" w:eastAsia="ＭＳ 明朝" w:cs="ＭＳ 明朝"/>
          <w:color w:val="000000"/>
        </w:rPr>
      </w:pPr>
      <w:r w:rsidRPr="00F20C92">
        <w:rPr>
          <w:rFonts w:ascii="ＭＳ 明朝" w:eastAsia="ＭＳ 明朝" w:cs="ＭＳ 明朝" w:hint="eastAsia"/>
          <w:color w:val="000000"/>
        </w:rPr>
        <w:t>〇</w:t>
      </w:r>
      <w:r w:rsidR="00830693" w:rsidRPr="00F20C92">
        <w:rPr>
          <w:rFonts w:ascii="ＭＳ 明朝" w:eastAsia="ＭＳ 明朝" w:cs="ＭＳ 明朝" w:hint="eastAsia"/>
          <w:color w:val="000000"/>
        </w:rPr>
        <w:t>取得機器</w:t>
      </w:r>
      <w:r w:rsidR="0067041D" w:rsidRPr="00F20C92">
        <w:rPr>
          <w:rFonts w:ascii="ＭＳ 明朝" w:eastAsia="ＭＳ 明朝" w:cs="ＭＳ 明朝" w:hint="eastAsia"/>
          <w:color w:val="000000"/>
        </w:rPr>
        <w:t>又は</w:t>
      </w:r>
      <w:r w:rsidR="00265BCB" w:rsidRPr="00F20C92">
        <w:rPr>
          <w:rFonts w:ascii="ＭＳ 明朝" w:eastAsia="ＭＳ 明朝" w:cs="ＭＳ 明朝" w:hint="eastAsia"/>
          <w:color w:val="000000"/>
        </w:rPr>
        <w:t>改良</w:t>
      </w:r>
      <w:r w:rsidR="0067041D" w:rsidRPr="00F20C92">
        <w:rPr>
          <w:rFonts w:ascii="ＭＳ 明朝" w:eastAsia="ＭＳ 明朝" w:cs="ＭＳ 明朝" w:hint="eastAsia"/>
          <w:color w:val="000000"/>
        </w:rPr>
        <w:t>漁具</w:t>
      </w:r>
      <w:r w:rsidR="00830693" w:rsidRPr="00F20C92">
        <w:rPr>
          <w:rFonts w:ascii="ＭＳ 明朝" w:eastAsia="ＭＳ 明朝" w:cs="ＭＳ 明朝" w:hint="eastAsia"/>
          <w:color w:val="000000"/>
        </w:rPr>
        <w:t>等の名称</w:t>
      </w:r>
      <w:r w:rsidR="005D3C0E" w:rsidRPr="00F20C92">
        <w:rPr>
          <w:rFonts w:ascii="ＭＳ 明朝" w:eastAsia="ＭＳ 明朝" w:cs="ＭＳ 明朝" w:hint="eastAsia"/>
          <w:color w:val="000000"/>
        </w:rPr>
        <w:t>、</w:t>
      </w:r>
      <w:r w:rsidR="00830693" w:rsidRPr="00F20C92">
        <w:rPr>
          <w:rFonts w:ascii="ＭＳ 明朝" w:eastAsia="ＭＳ 明朝" w:cs="ＭＳ 明朝" w:hint="eastAsia"/>
          <w:color w:val="000000"/>
        </w:rPr>
        <w:t>機種</w:t>
      </w:r>
      <w:r w:rsidR="005D3C0E" w:rsidRPr="00F20C92">
        <w:rPr>
          <w:rFonts w:ascii="ＭＳ 明朝" w:eastAsia="ＭＳ 明朝" w:cs="ＭＳ 明朝" w:hint="eastAsia"/>
          <w:color w:val="000000"/>
        </w:rPr>
        <w:t>又は</w:t>
      </w:r>
      <w:r w:rsidR="00830693" w:rsidRPr="00F20C92">
        <w:rPr>
          <w:rFonts w:ascii="ＭＳ 明朝" w:eastAsia="ＭＳ 明朝" w:cs="ＭＳ 明朝" w:hint="eastAsia"/>
          <w:color w:val="000000"/>
        </w:rPr>
        <w:t>型式、</w:t>
      </w:r>
      <w:bookmarkStart w:id="1" w:name="_Hlk7015313"/>
      <w:r w:rsidR="00D15126" w:rsidRPr="00F20C92">
        <w:rPr>
          <w:rFonts w:ascii="ＭＳ 明朝" w:eastAsia="ＭＳ 明朝" w:cs="ＭＳ 明朝" w:hint="eastAsia"/>
          <w:color w:val="000000"/>
        </w:rPr>
        <w:t>改良漁具等の構造、</w:t>
      </w:r>
      <w:bookmarkEnd w:id="1"/>
      <w:r w:rsidR="00D15126" w:rsidRPr="00F20C92">
        <w:rPr>
          <w:rFonts w:ascii="ＭＳ 明朝" w:eastAsia="ＭＳ 明朝" w:cs="ＭＳ 明朝" w:hint="eastAsia"/>
          <w:color w:val="000000"/>
        </w:rPr>
        <w:t>製造元</w:t>
      </w:r>
    </w:p>
    <w:p w:rsidR="00830693" w:rsidRDefault="006D4A8C" w:rsidP="00830693">
      <w:pPr>
        <w:widowControl w:val="0"/>
        <w:autoSpaceDE w:val="0"/>
        <w:autoSpaceDN w:val="0"/>
        <w:adjustRightInd w:val="0"/>
        <w:spacing w:after="0" w:line="240" w:lineRule="auto"/>
        <w:ind w:firstLineChars="100" w:firstLine="220"/>
        <w:rPr>
          <w:rFonts w:ascii="ＭＳ 明朝" w:eastAsia="ＭＳ 明朝" w:cs="ＭＳ 明朝"/>
          <w:color w:val="000000"/>
        </w:rPr>
      </w:pPr>
      <w:r w:rsidRPr="00F20C92">
        <w:rPr>
          <w:rFonts w:ascii="ＭＳ 明朝" w:eastAsia="ＭＳ 明朝" w:cs="ＭＳ 明朝" w:hint="eastAsia"/>
          <w:color w:val="000000"/>
        </w:rPr>
        <w:t>〇</w:t>
      </w:r>
      <w:r w:rsidR="00830693" w:rsidRPr="00F20C92">
        <w:rPr>
          <w:rFonts w:ascii="ＭＳ 明朝" w:eastAsia="ＭＳ 明朝" w:cs="ＭＳ 明朝" w:hint="eastAsia"/>
          <w:color w:val="000000"/>
        </w:rPr>
        <w:t>転換前</w:t>
      </w:r>
      <w:r w:rsidR="00D15126" w:rsidRPr="00F20C92">
        <w:rPr>
          <w:rFonts w:ascii="ＭＳ 明朝" w:eastAsia="ＭＳ 明朝" w:cs="ＭＳ 明朝" w:hint="eastAsia"/>
          <w:color w:val="000000"/>
        </w:rPr>
        <w:t>後</w:t>
      </w:r>
      <w:r w:rsidR="00830693" w:rsidRPr="00F20C92">
        <w:rPr>
          <w:rFonts w:ascii="ＭＳ 明朝" w:eastAsia="ＭＳ 明朝" w:cs="ＭＳ 明朝" w:hint="eastAsia"/>
          <w:color w:val="000000"/>
        </w:rPr>
        <w:t>の漁法、</w:t>
      </w:r>
      <w:r w:rsidR="00D15126" w:rsidRPr="00F20C92">
        <w:rPr>
          <w:rFonts w:ascii="ＭＳ 明朝" w:eastAsia="ＭＳ 明朝" w:cs="ＭＳ 明朝" w:hint="eastAsia"/>
          <w:color w:val="000000"/>
        </w:rPr>
        <w:t>転換後の漁具及び</w:t>
      </w:r>
      <w:r w:rsidR="00AB700D" w:rsidRPr="00F20C92">
        <w:rPr>
          <w:rFonts w:ascii="ＭＳ 明朝" w:eastAsia="ＭＳ 明朝" w:cs="ＭＳ 明朝" w:hint="eastAsia"/>
          <w:color w:val="000000"/>
        </w:rPr>
        <w:t>その</w:t>
      </w:r>
      <w:r w:rsidR="00D15126" w:rsidRPr="00F20C92">
        <w:rPr>
          <w:rFonts w:ascii="ＭＳ 明朝" w:eastAsia="ＭＳ 明朝" w:cs="ＭＳ 明朝" w:hint="eastAsia"/>
          <w:color w:val="000000"/>
        </w:rPr>
        <w:t>構造、製造元</w:t>
      </w:r>
    </w:p>
    <w:p w:rsidR="00D07F01" w:rsidRPr="00F20C92" w:rsidRDefault="00D07F01" w:rsidP="00830693">
      <w:pPr>
        <w:widowControl w:val="0"/>
        <w:autoSpaceDE w:val="0"/>
        <w:autoSpaceDN w:val="0"/>
        <w:adjustRightInd w:val="0"/>
        <w:spacing w:after="0" w:line="240" w:lineRule="auto"/>
        <w:ind w:firstLineChars="100" w:firstLine="220"/>
        <w:rPr>
          <w:rFonts w:ascii="ＭＳ 明朝" w:eastAsia="ＭＳ 明朝" w:cs="ＭＳ 明朝"/>
          <w:color w:val="000000"/>
        </w:rPr>
      </w:pPr>
      <w:r>
        <w:rPr>
          <w:rFonts w:ascii="ＭＳ 明朝" w:eastAsia="ＭＳ 明朝" w:cs="ＭＳ 明朝" w:hint="eastAsia"/>
          <w:color w:val="000000"/>
        </w:rPr>
        <w:t>〇機器等の導入数量</w:t>
      </w:r>
    </w:p>
    <w:p w:rsidR="007F69DC" w:rsidRPr="00F20C92" w:rsidRDefault="00157288" w:rsidP="00FD6A00">
      <w:pPr>
        <w:widowControl w:val="0"/>
        <w:autoSpaceDE w:val="0"/>
        <w:autoSpaceDN w:val="0"/>
        <w:adjustRightInd w:val="0"/>
        <w:spacing w:after="0" w:line="240" w:lineRule="auto"/>
        <w:rPr>
          <w:rFonts w:ascii="ＭＳ 明朝" w:eastAsia="ＭＳ 明朝" w:cs="ＭＳ 明朝"/>
          <w:color w:val="000000"/>
        </w:rPr>
      </w:pPr>
      <w:r w:rsidRPr="00F20C92">
        <w:rPr>
          <w:rFonts w:ascii="ＭＳ 明朝" w:eastAsia="ＭＳ 明朝" w:cs="ＭＳ 明朝" w:hint="eastAsia"/>
          <w:color w:val="000000"/>
        </w:rPr>
        <w:t xml:space="preserve">　</w:t>
      </w:r>
      <w:r w:rsidR="006D4A8C" w:rsidRPr="00F20C92">
        <w:rPr>
          <w:rFonts w:ascii="ＭＳ 明朝" w:eastAsia="ＭＳ 明朝" w:cs="ＭＳ 明朝" w:hint="eastAsia"/>
          <w:color w:val="000000"/>
        </w:rPr>
        <w:t>〇</w:t>
      </w:r>
      <w:r w:rsidR="00FF04E7" w:rsidRPr="00F20C92">
        <w:rPr>
          <w:rFonts w:ascii="ＭＳ 明朝" w:eastAsia="ＭＳ 明朝" w:cs="ＭＳ 明朝" w:hint="eastAsia"/>
          <w:color w:val="000000"/>
        </w:rPr>
        <w:t>取得</w:t>
      </w:r>
      <w:r w:rsidR="00AB700D" w:rsidRPr="00F20C92">
        <w:rPr>
          <w:rFonts w:ascii="ＭＳ 明朝" w:eastAsia="ＭＳ 明朝" w:cs="ＭＳ 明朝" w:hint="eastAsia"/>
          <w:color w:val="000000"/>
        </w:rPr>
        <w:t>した</w:t>
      </w:r>
      <w:r w:rsidR="00830693" w:rsidRPr="00F20C92">
        <w:rPr>
          <w:rFonts w:ascii="ＭＳ 明朝" w:eastAsia="ＭＳ 明朝" w:cs="ＭＳ 明朝" w:hint="eastAsia"/>
          <w:color w:val="000000"/>
        </w:rPr>
        <w:t>年月日</w:t>
      </w:r>
      <w:r w:rsidR="008E6EFF" w:rsidRPr="00F20C92">
        <w:rPr>
          <w:rFonts w:ascii="ＭＳ 明朝" w:eastAsia="ＭＳ 明朝" w:cs="ＭＳ 明朝" w:hint="eastAsia"/>
          <w:color w:val="000000"/>
        </w:rPr>
        <w:t>、改良</w:t>
      </w:r>
      <w:r w:rsidR="00AB700D" w:rsidRPr="00F20C92">
        <w:rPr>
          <w:rFonts w:ascii="ＭＳ 明朝" w:eastAsia="ＭＳ 明朝" w:cs="ＭＳ 明朝" w:hint="eastAsia"/>
          <w:color w:val="000000"/>
        </w:rPr>
        <w:t>した</w:t>
      </w:r>
      <w:r w:rsidR="00830693" w:rsidRPr="00F20C92">
        <w:rPr>
          <w:rFonts w:ascii="ＭＳ 明朝" w:eastAsia="ＭＳ 明朝" w:cs="ＭＳ 明朝" w:hint="eastAsia"/>
          <w:color w:val="000000"/>
        </w:rPr>
        <w:t>年月日</w:t>
      </w:r>
      <w:r w:rsidR="008E6EFF" w:rsidRPr="00F20C92">
        <w:rPr>
          <w:rFonts w:ascii="ＭＳ 明朝" w:eastAsia="ＭＳ 明朝" w:cs="ＭＳ 明朝" w:hint="eastAsia"/>
          <w:color w:val="000000"/>
        </w:rPr>
        <w:t>、転換</w:t>
      </w:r>
      <w:r w:rsidR="00AB700D" w:rsidRPr="00F20C92">
        <w:rPr>
          <w:rFonts w:ascii="ＭＳ 明朝" w:eastAsia="ＭＳ 明朝" w:cs="ＭＳ 明朝" w:hint="eastAsia"/>
          <w:color w:val="000000"/>
        </w:rPr>
        <w:t>した</w:t>
      </w:r>
      <w:r w:rsidR="00830693" w:rsidRPr="00F20C92">
        <w:rPr>
          <w:rFonts w:ascii="ＭＳ 明朝" w:eastAsia="ＭＳ 明朝" w:cs="ＭＳ 明朝" w:hint="eastAsia"/>
          <w:color w:val="000000"/>
        </w:rPr>
        <w:t>年月日</w:t>
      </w:r>
    </w:p>
    <w:p w:rsidR="00FF04E7" w:rsidRPr="00F20C92" w:rsidRDefault="00FF04E7" w:rsidP="00265BCB">
      <w:pPr>
        <w:widowControl w:val="0"/>
        <w:autoSpaceDE w:val="0"/>
        <w:autoSpaceDN w:val="0"/>
        <w:adjustRightInd w:val="0"/>
        <w:spacing w:after="0" w:line="240" w:lineRule="auto"/>
        <w:ind w:left="1540" w:hangingChars="700" w:hanging="1540"/>
        <w:rPr>
          <w:rFonts w:ascii="ＭＳ 明朝" w:eastAsia="ＭＳ 明朝" w:cs="ＭＳ 明朝"/>
          <w:color w:val="000000"/>
        </w:rPr>
      </w:pPr>
      <w:r w:rsidRPr="00F20C92">
        <w:rPr>
          <w:rFonts w:ascii="ＭＳ 明朝" w:eastAsia="ＭＳ 明朝" w:cs="ＭＳ 明朝" w:hint="eastAsia"/>
          <w:color w:val="000000"/>
        </w:rPr>
        <w:t xml:space="preserve">　</w:t>
      </w:r>
      <w:r w:rsidR="00802615" w:rsidRPr="00F20C92">
        <w:rPr>
          <w:rFonts w:ascii="ＭＳ 明朝" w:eastAsia="ＭＳ 明朝" w:cs="ＭＳ 明朝" w:hint="eastAsia"/>
          <w:color w:val="000000"/>
        </w:rPr>
        <w:t>〇</w:t>
      </w:r>
      <w:r w:rsidR="00830693" w:rsidRPr="00F20C92">
        <w:rPr>
          <w:rFonts w:ascii="ＭＳ 明朝" w:eastAsia="ＭＳ 明朝" w:cs="ＭＳ 明朝" w:hint="eastAsia"/>
          <w:color w:val="000000"/>
        </w:rPr>
        <w:t>経費の配分：</w:t>
      </w:r>
      <w:r w:rsidRPr="00F20C92">
        <w:rPr>
          <w:rFonts w:ascii="ＭＳ 明朝" w:eastAsia="ＭＳ 明朝" w:cs="ＭＳ 明朝" w:hint="eastAsia"/>
          <w:color w:val="000000"/>
        </w:rPr>
        <w:t>取得</w:t>
      </w:r>
      <w:r w:rsidR="008E6EFF" w:rsidRPr="00F20C92">
        <w:rPr>
          <w:rFonts w:ascii="ＭＳ 明朝" w:eastAsia="ＭＳ 明朝" w:cs="ＭＳ 明朝" w:hint="eastAsia"/>
          <w:color w:val="000000"/>
        </w:rPr>
        <w:t>機器、改良漁具、漁法転換に要した</w:t>
      </w:r>
      <w:r w:rsidR="00830693" w:rsidRPr="00F20C92">
        <w:rPr>
          <w:rFonts w:ascii="ＭＳ 明朝" w:eastAsia="ＭＳ 明朝" w:cs="ＭＳ 明朝" w:hint="eastAsia"/>
          <w:color w:val="000000"/>
        </w:rPr>
        <w:t>事業</w:t>
      </w:r>
      <w:r w:rsidR="008E6EFF" w:rsidRPr="00F20C92">
        <w:rPr>
          <w:rFonts w:ascii="ＭＳ 明朝" w:eastAsia="ＭＳ 明朝" w:cs="ＭＳ 明朝" w:hint="eastAsia"/>
          <w:color w:val="000000"/>
        </w:rPr>
        <w:t>費用</w:t>
      </w:r>
      <w:r w:rsidR="005D3C0E" w:rsidRPr="00F20C92">
        <w:rPr>
          <w:rFonts w:ascii="ＭＳ 明朝" w:eastAsia="ＭＳ 明朝" w:cs="ＭＳ 明朝" w:hint="eastAsia"/>
          <w:color w:val="000000"/>
        </w:rPr>
        <w:t>（本体価格＋消費税</w:t>
      </w:r>
      <w:r w:rsidR="008E6EFF" w:rsidRPr="00F20C92">
        <w:rPr>
          <w:rFonts w:ascii="ＭＳ 明朝" w:eastAsia="ＭＳ 明朝" w:cs="ＭＳ 明朝" w:hint="eastAsia"/>
          <w:color w:val="000000"/>
        </w:rPr>
        <w:t>（税込）</w:t>
      </w:r>
      <w:r w:rsidR="005D3C0E" w:rsidRPr="00F20C92">
        <w:rPr>
          <w:rFonts w:ascii="ＭＳ 明朝" w:eastAsia="ＭＳ 明朝" w:cs="ＭＳ 明朝" w:hint="eastAsia"/>
          <w:color w:val="000000"/>
        </w:rPr>
        <w:t>）</w:t>
      </w:r>
      <w:r w:rsidR="00830693" w:rsidRPr="00F20C92">
        <w:rPr>
          <w:rFonts w:ascii="ＭＳ 明朝" w:eastAsia="ＭＳ 明朝" w:cs="ＭＳ 明朝" w:hint="eastAsia"/>
          <w:color w:val="000000"/>
        </w:rPr>
        <w:t>と負担区分（助成金、自己負担金）</w:t>
      </w:r>
    </w:p>
    <w:p w:rsidR="00FF04E7" w:rsidRPr="00F20C92" w:rsidRDefault="00FF04E7" w:rsidP="00830693">
      <w:pPr>
        <w:widowControl w:val="0"/>
        <w:autoSpaceDE w:val="0"/>
        <w:autoSpaceDN w:val="0"/>
        <w:adjustRightInd w:val="0"/>
        <w:spacing w:after="0" w:line="240" w:lineRule="auto"/>
        <w:rPr>
          <w:rFonts w:ascii="ＭＳ 明朝" w:eastAsia="ＭＳ 明朝" w:cs="ＭＳ 明朝"/>
          <w:color w:val="000000"/>
        </w:rPr>
      </w:pPr>
      <w:r w:rsidRPr="00F20C92">
        <w:rPr>
          <w:rFonts w:ascii="ＭＳ 明朝" w:eastAsia="ＭＳ 明朝" w:cs="ＭＳ 明朝" w:hint="eastAsia"/>
          <w:color w:val="000000"/>
        </w:rPr>
        <w:t xml:space="preserve">　</w:t>
      </w:r>
      <w:r w:rsidR="00802615" w:rsidRPr="00F20C92">
        <w:rPr>
          <w:rFonts w:ascii="ＭＳ 明朝" w:eastAsia="ＭＳ 明朝" w:cs="ＭＳ 明朝" w:hint="eastAsia"/>
          <w:color w:val="000000"/>
        </w:rPr>
        <w:t>〇</w:t>
      </w:r>
      <w:r w:rsidR="00EF1E43" w:rsidRPr="00F20C92">
        <w:rPr>
          <w:rFonts w:ascii="ＭＳ 明朝" w:eastAsia="ＭＳ 明朝" w:cs="ＭＳ 明朝" w:hint="eastAsia"/>
          <w:color w:val="000000"/>
        </w:rPr>
        <w:t>収得機器等の</w:t>
      </w:r>
      <w:r w:rsidR="005D3C0E" w:rsidRPr="00F20C92">
        <w:rPr>
          <w:rFonts w:ascii="ＭＳ 明朝" w:eastAsia="ＭＳ 明朝" w:cs="ＭＳ 明朝" w:hint="eastAsia"/>
          <w:color w:val="000000"/>
        </w:rPr>
        <w:t>処分制限期間（耐用年数、処分制限年月日）</w:t>
      </w:r>
    </w:p>
    <w:p w:rsidR="006E6A3A" w:rsidRPr="00F20C92" w:rsidRDefault="00802615" w:rsidP="00FF04E7">
      <w:pPr>
        <w:widowControl w:val="0"/>
        <w:autoSpaceDE w:val="0"/>
        <w:autoSpaceDN w:val="0"/>
        <w:adjustRightInd w:val="0"/>
        <w:spacing w:after="0" w:line="240" w:lineRule="auto"/>
        <w:ind w:firstLineChars="100" w:firstLine="220"/>
        <w:rPr>
          <w:rFonts w:ascii="ＭＳ 明朝" w:eastAsia="ＭＳ 明朝" w:cs="ＭＳ 明朝"/>
          <w:color w:val="000000"/>
        </w:rPr>
      </w:pPr>
      <w:r w:rsidRPr="00F20C92">
        <w:rPr>
          <w:rFonts w:ascii="ＭＳ 明朝" w:eastAsia="ＭＳ 明朝" w:cs="ＭＳ 明朝" w:hint="eastAsia"/>
          <w:color w:val="000000"/>
        </w:rPr>
        <w:t>〇</w:t>
      </w:r>
      <w:r w:rsidR="0072283C" w:rsidRPr="00F20C92">
        <w:rPr>
          <w:rFonts w:ascii="ＭＳ 明朝" w:eastAsia="ＭＳ 明朝" w:cs="ＭＳ 明朝" w:hint="eastAsia"/>
          <w:color w:val="000000"/>
        </w:rPr>
        <w:t>その他（特筆すべき</w:t>
      </w:r>
      <w:r w:rsidR="00345590" w:rsidRPr="00F20C92">
        <w:rPr>
          <w:rFonts w:ascii="ＭＳ 明朝" w:eastAsia="ＭＳ 明朝" w:cs="ＭＳ 明朝" w:hint="eastAsia"/>
          <w:color w:val="000000"/>
        </w:rPr>
        <w:t>管理</w:t>
      </w:r>
      <w:r w:rsidR="0072283C" w:rsidRPr="00F20C92">
        <w:rPr>
          <w:rFonts w:ascii="ＭＳ 明朝" w:eastAsia="ＭＳ 明朝" w:cs="ＭＳ 明朝" w:hint="eastAsia"/>
          <w:color w:val="000000"/>
        </w:rPr>
        <w:t>事項が有れば記載する</w:t>
      </w:r>
      <w:r w:rsidR="006B70CF" w:rsidRPr="00F20C92">
        <w:rPr>
          <w:rFonts w:ascii="ＭＳ 明朝" w:eastAsia="ＭＳ 明朝" w:cs="ＭＳ 明朝" w:hint="eastAsia"/>
          <w:color w:val="000000"/>
        </w:rPr>
        <w:t>こと</w:t>
      </w:r>
      <w:r w:rsidR="0072283C" w:rsidRPr="00F20C92">
        <w:rPr>
          <w:rFonts w:ascii="ＭＳ 明朝" w:eastAsia="ＭＳ 明朝" w:cs="ＭＳ 明朝" w:hint="eastAsia"/>
          <w:color w:val="000000"/>
        </w:rPr>
        <w:t>。）</w:t>
      </w:r>
    </w:p>
    <w:p w:rsidR="005D3C0E" w:rsidRPr="000C5CF6" w:rsidRDefault="005D3C0E" w:rsidP="00FF04E7">
      <w:pPr>
        <w:widowControl w:val="0"/>
        <w:autoSpaceDE w:val="0"/>
        <w:autoSpaceDN w:val="0"/>
        <w:adjustRightInd w:val="0"/>
        <w:spacing w:after="0" w:line="240" w:lineRule="auto"/>
        <w:ind w:firstLineChars="100" w:firstLine="220"/>
        <w:rPr>
          <w:rFonts w:ascii="ＭＳ 明朝" w:eastAsia="ＭＳ 明朝" w:cs="ＭＳ 明朝"/>
          <w:color w:val="000000"/>
        </w:rPr>
      </w:pPr>
    </w:p>
    <w:p w:rsidR="00CC48F1" w:rsidRPr="000C5CF6" w:rsidRDefault="00CC48F1" w:rsidP="00CC48F1">
      <w:pPr>
        <w:widowControl w:val="0"/>
        <w:autoSpaceDE w:val="0"/>
        <w:autoSpaceDN w:val="0"/>
        <w:adjustRightInd w:val="0"/>
        <w:spacing w:after="0" w:line="240" w:lineRule="auto"/>
        <w:rPr>
          <w:rFonts w:ascii="ＭＳ 明朝" w:eastAsia="ＭＳ 明朝" w:cs="ＭＳ 明朝"/>
          <w:b/>
          <w:color w:val="000000"/>
        </w:rPr>
      </w:pPr>
      <w:r w:rsidRPr="000C5CF6">
        <w:rPr>
          <w:rFonts w:ascii="ＭＳ 明朝" w:eastAsia="ＭＳ 明朝" w:cs="ＭＳ 明朝" w:hint="eastAsia"/>
          <w:b/>
          <w:color w:val="000000"/>
        </w:rPr>
        <w:t>第3条（機器及び漁具等の設置場所）</w:t>
      </w:r>
    </w:p>
    <w:p w:rsidR="00CC48F1" w:rsidRPr="000C5CF6" w:rsidRDefault="00CC48F1" w:rsidP="00CC48F1">
      <w:pPr>
        <w:pStyle w:val="a3"/>
        <w:widowControl w:val="0"/>
        <w:numPr>
          <w:ilvl w:val="1"/>
          <w:numId w:val="9"/>
        </w:numPr>
        <w:autoSpaceDE w:val="0"/>
        <w:autoSpaceDN w:val="0"/>
        <w:adjustRightInd w:val="0"/>
        <w:spacing w:after="0" w:line="240" w:lineRule="auto"/>
        <w:ind w:leftChars="0"/>
        <w:rPr>
          <w:rFonts w:ascii="ＭＳ 明朝" w:eastAsia="ＭＳ 明朝" w:cs="ＭＳ 明朝"/>
          <w:color w:val="000000"/>
        </w:rPr>
      </w:pPr>
      <w:r w:rsidRPr="000C5CF6">
        <w:rPr>
          <w:rFonts w:ascii="ＭＳ 明朝" w:eastAsia="ＭＳ 明朝" w:cs="ＭＳ 明朝" w:hint="eastAsia"/>
          <w:color w:val="000000"/>
        </w:rPr>
        <w:t>機器及び漁具等の設置場所は事業実施者の漁業根拠場所（〇〇地先　漁業権番号）</w:t>
      </w:r>
    </w:p>
    <w:p w:rsidR="006E6A3A" w:rsidRDefault="00CC48F1" w:rsidP="00887E4B">
      <w:pPr>
        <w:pStyle w:val="a3"/>
        <w:widowControl w:val="0"/>
        <w:numPr>
          <w:ilvl w:val="1"/>
          <w:numId w:val="9"/>
        </w:numPr>
        <w:autoSpaceDE w:val="0"/>
        <w:autoSpaceDN w:val="0"/>
        <w:adjustRightInd w:val="0"/>
        <w:spacing w:after="0" w:line="240" w:lineRule="auto"/>
        <w:ind w:leftChars="0"/>
        <w:rPr>
          <w:rFonts w:ascii="ＭＳ 明朝" w:eastAsia="ＭＳ 明朝" w:cs="ＭＳ 明朝"/>
          <w:color w:val="000000"/>
        </w:rPr>
      </w:pPr>
      <w:r w:rsidRPr="000C5CF6">
        <w:rPr>
          <w:rFonts w:ascii="ＭＳ 明朝" w:eastAsia="ＭＳ 明朝" w:cs="ＭＳ 明朝" w:hint="eastAsia"/>
          <w:color w:val="000000"/>
        </w:rPr>
        <w:t>機器及び漁具等の設置場所は事業実施者が所有する漁船内とする。</w:t>
      </w:r>
    </w:p>
    <w:p w:rsidR="00F20C92" w:rsidRPr="000C5CF6" w:rsidRDefault="00F20C92" w:rsidP="00F20C92">
      <w:pPr>
        <w:pStyle w:val="a3"/>
        <w:widowControl w:val="0"/>
        <w:autoSpaceDE w:val="0"/>
        <w:autoSpaceDN w:val="0"/>
        <w:adjustRightInd w:val="0"/>
        <w:spacing w:after="0" w:line="240" w:lineRule="auto"/>
        <w:ind w:leftChars="0" w:left="780"/>
        <w:rPr>
          <w:rFonts w:ascii="ＭＳ 明朝" w:eastAsia="ＭＳ 明朝" w:cs="ＭＳ 明朝"/>
          <w:color w:val="000000"/>
        </w:rPr>
      </w:pPr>
    </w:p>
    <w:p w:rsidR="006E6A3A" w:rsidRPr="000C5CF6" w:rsidRDefault="006E6A3A" w:rsidP="006E6A3A">
      <w:pPr>
        <w:widowControl w:val="0"/>
        <w:autoSpaceDE w:val="0"/>
        <w:autoSpaceDN w:val="0"/>
        <w:adjustRightInd w:val="0"/>
        <w:spacing w:after="0" w:line="240" w:lineRule="auto"/>
        <w:rPr>
          <w:rFonts w:ascii="ＭＳ 明朝" w:eastAsia="ＭＳ 明朝" w:cs="ＭＳ 明朝"/>
          <w:b/>
          <w:color w:val="000000"/>
        </w:rPr>
      </w:pPr>
      <w:bookmarkStart w:id="2" w:name="_Hlk7016552"/>
      <w:r w:rsidRPr="000C5CF6">
        <w:rPr>
          <w:rFonts w:ascii="ＭＳ 明朝" w:eastAsia="ＭＳ 明朝" w:cs="ＭＳ 明朝" w:hint="eastAsia"/>
          <w:b/>
          <w:color w:val="000000"/>
        </w:rPr>
        <w:t>第4条（</w:t>
      </w:r>
      <w:r w:rsidR="0056473E" w:rsidRPr="000C5CF6">
        <w:rPr>
          <w:rFonts w:ascii="ＭＳ 明朝" w:eastAsia="ＭＳ 明朝" w:cs="ＭＳ 明朝" w:hint="eastAsia"/>
          <w:b/>
          <w:color w:val="000000"/>
        </w:rPr>
        <w:t>管理責任者</w:t>
      </w:r>
      <w:r w:rsidRPr="000C5CF6">
        <w:rPr>
          <w:rFonts w:ascii="ＭＳ 明朝" w:eastAsia="ＭＳ 明朝" w:cs="ＭＳ 明朝" w:hint="eastAsia"/>
          <w:b/>
          <w:color w:val="000000"/>
        </w:rPr>
        <w:t>）</w:t>
      </w:r>
    </w:p>
    <w:p w:rsidR="00507149" w:rsidRDefault="00507149" w:rsidP="006E6A3A">
      <w:pPr>
        <w:widowControl w:val="0"/>
        <w:autoSpaceDE w:val="0"/>
        <w:autoSpaceDN w:val="0"/>
        <w:adjustRightInd w:val="0"/>
        <w:spacing w:after="0" w:line="240" w:lineRule="auto"/>
        <w:rPr>
          <w:rFonts w:ascii="ＭＳ 明朝" w:eastAsia="ＭＳ 明朝" w:cs="ＭＳ 明朝"/>
          <w:color w:val="000000"/>
        </w:rPr>
      </w:pPr>
      <w:r w:rsidRPr="000C5CF6">
        <w:rPr>
          <w:rFonts w:ascii="ＭＳ 明朝" w:eastAsia="ＭＳ 明朝" w:cs="ＭＳ 明朝" w:hint="eastAsia"/>
          <w:b/>
          <w:color w:val="000000"/>
        </w:rPr>
        <w:t xml:space="preserve">　</w:t>
      </w:r>
      <w:r w:rsidRPr="000C5CF6">
        <w:rPr>
          <w:rFonts w:ascii="ＭＳ 明朝" w:eastAsia="ＭＳ 明朝" w:cs="ＭＳ 明朝" w:hint="eastAsia"/>
          <w:color w:val="000000"/>
        </w:rPr>
        <w:t>この機器及び漁具等の管理責任者は事業実施者とし、事務を司るため〇〇広域水産業再生委員会内に管理員を置くことができる。管理員を置く場合は〇〇広域水産業再生委員会の協議により任命するものとする。</w:t>
      </w:r>
    </w:p>
    <w:p w:rsidR="00F20C92" w:rsidRPr="000C5CF6" w:rsidRDefault="00F20C92" w:rsidP="006E6A3A">
      <w:pPr>
        <w:widowControl w:val="0"/>
        <w:autoSpaceDE w:val="0"/>
        <w:autoSpaceDN w:val="0"/>
        <w:adjustRightInd w:val="0"/>
        <w:spacing w:after="0" w:line="240" w:lineRule="auto"/>
        <w:rPr>
          <w:rFonts w:ascii="ＭＳ 明朝" w:eastAsia="ＭＳ 明朝" w:cs="ＭＳ 明朝"/>
          <w:color w:val="000000"/>
        </w:rPr>
      </w:pPr>
    </w:p>
    <w:bookmarkEnd w:id="2"/>
    <w:p w:rsidR="006E6A3A" w:rsidRPr="000C5CF6" w:rsidRDefault="006E6A3A" w:rsidP="006E6A3A">
      <w:pPr>
        <w:widowControl w:val="0"/>
        <w:autoSpaceDE w:val="0"/>
        <w:autoSpaceDN w:val="0"/>
        <w:adjustRightInd w:val="0"/>
        <w:spacing w:after="0" w:line="240" w:lineRule="auto"/>
        <w:rPr>
          <w:rFonts w:ascii="ＭＳ 明朝" w:eastAsia="ＭＳ 明朝" w:cs="ＭＳ 明朝"/>
          <w:b/>
          <w:color w:val="000000"/>
        </w:rPr>
      </w:pPr>
      <w:r w:rsidRPr="000C5CF6">
        <w:rPr>
          <w:rFonts w:ascii="ＭＳ 明朝" w:eastAsia="ＭＳ 明朝" w:cs="ＭＳ 明朝" w:hint="eastAsia"/>
          <w:b/>
          <w:color w:val="000000"/>
        </w:rPr>
        <w:t>第5条（</w:t>
      </w:r>
      <w:r w:rsidR="0056473E" w:rsidRPr="000C5CF6">
        <w:rPr>
          <w:rFonts w:ascii="ＭＳ 明朝" w:eastAsia="ＭＳ 明朝" w:cs="ＭＳ 明朝" w:hint="eastAsia"/>
          <w:b/>
          <w:color w:val="000000"/>
        </w:rPr>
        <w:t>利用者の範囲</w:t>
      </w:r>
      <w:r w:rsidRPr="000C5CF6">
        <w:rPr>
          <w:rFonts w:ascii="ＭＳ 明朝" w:eastAsia="ＭＳ 明朝" w:cs="ＭＳ 明朝" w:hint="eastAsia"/>
          <w:b/>
          <w:color w:val="000000"/>
        </w:rPr>
        <w:t>）</w:t>
      </w:r>
    </w:p>
    <w:p w:rsidR="00FA18C2" w:rsidRDefault="00587E0C" w:rsidP="006E6A3A">
      <w:pPr>
        <w:widowControl w:val="0"/>
        <w:autoSpaceDE w:val="0"/>
        <w:autoSpaceDN w:val="0"/>
        <w:adjustRightInd w:val="0"/>
        <w:spacing w:after="0" w:line="240" w:lineRule="auto"/>
        <w:rPr>
          <w:rFonts w:ascii="ＭＳ 明朝" w:eastAsia="ＭＳ 明朝" w:cs="ＭＳ 明朝"/>
          <w:color w:val="000000"/>
        </w:rPr>
      </w:pPr>
      <w:r w:rsidRPr="000C5CF6">
        <w:rPr>
          <w:rFonts w:ascii="ＭＳ 明朝" w:eastAsia="ＭＳ 明朝" w:cs="ＭＳ 明朝" w:hint="eastAsia"/>
          <w:b/>
          <w:color w:val="000000"/>
        </w:rPr>
        <w:t xml:space="preserve">　</w:t>
      </w:r>
      <w:r w:rsidR="00FA18C2" w:rsidRPr="000C5CF6">
        <w:rPr>
          <w:rFonts w:ascii="ＭＳ 明朝" w:eastAsia="ＭＳ 明朝" w:cs="ＭＳ 明朝" w:hint="eastAsia"/>
          <w:color w:val="000000"/>
        </w:rPr>
        <w:t>この機器及び漁具等の利用者は事業実施者に限る。</w:t>
      </w:r>
    </w:p>
    <w:p w:rsidR="00F20C92" w:rsidRPr="000C5CF6" w:rsidRDefault="00F20C92" w:rsidP="006E6A3A">
      <w:pPr>
        <w:widowControl w:val="0"/>
        <w:autoSpaceDE w:val="0"/>
        <w:autoSpaceDN w:val="0"/>
        <w:adjustRightInd w:val="0"/>
        <w:spacing w:after="0" w:line="240" w:lineRule="auto"/>
        <w:rPr>
          <w:rFonts w:ascii="ＭＳ 明朝" w:eastAsia="ＭＳ 明朝" w:cs="ＭＳ 明朝"/>
          <w:color w:val="000000"/>
        </w:rPr>
      </w:pPr>
    </w:p>
    <w:p w:rsidR="006E6A3A" w:rsidRPr="000C5CF6" w:rsidRDefault="006E6A3A" w:rsidP="006E6A3A">
      <w:pPr>
        <w:widowControl w:val="0"/>
        <w:autoSpaceDE w:val="0"/>
        <w:autoSpaceDN w:val="0"/>
        <w:adjustRightInd w:val="0"/>
        <w:spacing w:after="0" w:line="240" w:lineRule="auto"/>
        <w:rPr>
          <w:rFonts w:ascii="ＭＳ 明朝" w:eastAsia="ＭＳ 明朝" w:cs="ＭＳ 明朝"/>
          <w:b/>
          <w:color w:val="000000"/>
        </w:rPr>
      </w:pPr>
      <w:r w:rsidRPr="000C5CF6">
        <w:rPr>
          <w:rFonts w:ascii="ＭＳ 明朝" w:eastAsia="ＭＳ 明朝" w:cs="ＭＳ 明朝" w:hint="eastAsia"/>
          <w:b/>
          <w:color w:val="000000"/>
        </w:rPr>
        <w:t>第6条（</w:t>
      </w:r>
      <w:r w:rsidR="0056473E" w:rsidRPr="000C5CF6">
        <w:rPr>
          <w:rFonts w:ascii="ＭＳ 明朝" w:eastAsia="ＭＳ 明朝" w:cs="ＭＳ 明朝" w:hint="eastAsia"/>
          <w:b/>
          <w:color w:val="000000"/>
        </w:rPr>
        <w:t>機器及び</w:t>
      </w:r>
      <w:r w:rsidR="00507149" w:rsidRPr="000C5CF6">
        <w:rPr>
          <w:rFonts w:ascii="ＭＳ 明朝" w:eastAsia="ＭＳ 明朝" w:cs="ＭＳ 明朝" w:hint="eastAsia"/>
          <w:b/>
          <w:color w:val="000000"/>
        </w:rPr>
        <w:t>漁具等の保全に関する事項</w:t>
      </w:r>
      <w:r w:rsidRPr="000C5CF6">
        <w:rPr>
          <w:rFonts w:ascii="ＭＳ 明朝" w:eastAsia="ＭＳ 明朝" w:cs="ＭＳ 明朝" w:hint="eastAsia"/>
          <w:b/>
          <w:color w:val="000000"/>
        </w:rPr>
        <w:t>）</w:t>
      </w:r>
    </w:p>
    <w:p w:rsidR="00FA18C2" w:rsidRDefault="00FA18C2" w:rsidP="006E6A3A">
      <w:pPr>
        <w:widowControl w:val="0"/>
        <w:autoSpaceDE w:val="0"/>
        <w:autoSpaceDN w:val="0"/>
        <w:adjustRightInd w:val="0"/>
        <w:spacing w:after="0" w:line="240" w:lineRule="auto"/>
        <w:rPr>
          <w:rFonts w:ascii="ＭＳ 明朝" w:eastAsia="ＭＳ 明朝" w:cs="ＭＳ 明朝"/>
          <w:color w:val="000000"/>
        </w:rPr>
      </w:pPr>
      <w:r w:rsidRPr="000C5CF6">
        <w:rPr>
          <w:rFonts w:ascii="ＭＳ 明朝" w:eastAsia="ＭＳ 明朝" w:cs="ＭＳ 明朝" w:hint="eastAsia"/>
          <w:color w:val="000000"/>
        </w:rPr>
        <w:t xml:space="preserve">　利用者が故意または、重大な過失によりこの機器及び漁具等を毀損又は滅失したときは、その程度によって損害金を支払わなければならない。</w:t>
      </w:r>
    </w:p>
    <w:p w:rsidR="00F20C92" w:rsidRPr="000C5CF6" w:rsidRDefault="00F20C92" w:rsidP="006E6A3A">
      <w:pPr>
        <w:widowControl w:val="0"/>
        <w:autoSpaceDE w:val="0"/>
        <w:autoSpaceDN w:val="0"/>
        <w:adjustRightInd w:val="0"/>
        <w:spacing w:after="0" w:line="240" w:lineRule="auto"/>
        <w:rPr>
          <w:rFonts w:ascii="ＭＳ 明朝" w:eastAsia="ＭＳ 明朝" w:cs="ＭＳ 明朝"/>
          <w:color w:val="000000"/>
        </w:rPr>
      </w:pPr>
    </w:p>
    <w:p w:rsidR="006E6A3A" w:rsidRPr="000C5CF6" w:rsidRDefault="006E6A3A" w:rsidP="006E6A3A">
      <w:pPr>
        <w:widowControl w:val="0"/>
        <w:autoSpaceDE w:val="0"/>
        <w:autoSpaceDN w:val="0"/>
        <w:adjustRightInd w:val="0"/>
        <w:spacing w:after="0" w:line="240" w:lineRule="auto"/>
        <w:rPr>
          <w:rFonts w:ascii="ＭＳ 明朝" w:eastAsia="ＭＳ 明朝" w:cs="ＭＳ 明朝"/>
          <w:b/>
          <w:color w:val="000000"/>
        </w:rPr>
      </w:pPr>
      <w:r w:rsidRPr="000C5CF6">
        <w:rPr>
          <w:rFonts w:ascii="ＭＳ 明朝" w:eastAsia="ＭＳ 明朝" w:cs="ＭＳ 明朝" w:hint="eastAsia"/>
          <w:b/>
          <w:color w:val="000000"/>
        </w:rPr>
        <w:lastRenderedPageBreak/>
        <w:t>第7条（</w:t>
      </w:r>
      <w:r w:rsidR="00507149" w:rsidRPr="000C5CF6">
        <w:rPr>
          <w:rFonts w:ascii="ＭＳ 明朝" w:eastAsia="ＭＳ 明朝" w:cs="ＭＳ 明朝" w:hint="eastAsia"/>
          <w:b/>
          <w:color w:val="000000"/>
        </w:rPr>
        <w:t>その他</w:t>
      </w:r>
      <w:r w:rsidRPr="000C5CF6">
        <w:rPr>
          <w:rFonts w:ascii="ＭＳ 明朝" w:eastAsia="ＭＳ 明朝" w:cs="ＭＳ 明朝" w:hint="eastAsia"/>
          <w:b/>
          <w:color w:val="000000"/>
        </w:rPr>
        <w:t>）</w:t>
      </w:r>
    </w:p>
    <w:p w:rsidR="00507149" w:rsidRDefault="007561EA" w:rsidP="00FF2BF0">
      <w:pPr>
        <w:widowControl w:val="0"/>
        <w:autoSpaceDE w:val="0"/>
        <w:autoSpaceDN w:val="0"/>
        <w:adjustRightInd w:val="0"/>
        <w:spacing w:after="0" w:line="240" w:lineRule="auto"/>
        <w:ind w:firstLineChars="100" w:firstLine="220"/>
        <w:rPr>
          <w:rFonts w:ascii="ＭＳ 明朝" w:eastAsia="ＭＳ 明朝" w:cs="ＭＳ 明朝"/>
          <w:color w:val="000000"/>
        </w:rPr>
      </w:pPr>
      <w:r w:rsidRPr="000C5CF6">
        <w:rPr>
          <w:rFonts w:ascii="ＭＳ 明朝" w:eastAsia="ＭＳ 明朝" w:cs="ＭＳ 明朝" w:hint="eastAsia"/>
          <w:color w:val="000000"/>
        </w:rPr>
        <w:t>事業実施者は、</w:t>
      </w:r>
      <w:r w:rsidR="00F27040" w:rsidRPr="000C5CF6">
        <w:rPr>
          <w:rFonts w:ascii="ＭＳ 明朝" w:eastAsia="ＭＳ 明朝" w:cs="ＭＳ 明朝" w:hint="eastAsia"/>
          <w:color w:val="000000"/>
        </w:rPr>
        <w:t>特定非営利活動法人　水産業漁村</w:t>
      </w:r>
      <w:r w:rsidR="00FF2BF0" w:rsidRPr="000C5CF6">
        <w:rPr>
          <w:rFonts w:ascii="ＭＳ 明朝" w:eastAsia="ＭＳ 明朝" w:cs="ＭＳ 明朝" w:hint="eastAsia"/>
          <w:color w:val="000000"/>
        </w:rPr>
        <w:t>活性化推進機構で定めた「水産業競争力強化緊急事業クロマグロ混獲回避活動支援のうち、混獲回避機器等支援で取得した機器等の管理運営について」を遵守しなければならない。</w:t>
      </w:r>
    </w:p>
    <w:p w:rsidR="008C01FA" w:rsidRPr="000C5CF6" w:rsidRDefault="008C01FA" w:rsidP="00FF2BF0">
      <w:pPr>
        <w:widowControl w:val="0"/>
        <w:autoSpaceDE w:val="0"/>
        <w:autoSpaceDN w:val="0"/>
        <w:adjustRightInd w:val="0"/>
        <w:spacing w:after="0" w:line="240" w:lineRule="auto"/>
        <w:ind w:firstLineChars="100" w:firstLine="220"/>
        <w:rPr>
          <w:rFonts w:ascii="ＭＳ 明朝" w:eastAsia="ＭＳ 明朝" w:cs="ＭＳ 明朝"/>
          <w:color w:val="000000"/>
        </w:rPr>
      </w:pPr>
    </w:p>
    <w:p w:rsidR="00211CE1" w:rsidRPr="000C5CF6" w:rsidRDefault="00211CE1" w:rsidP="006E6A3A">
      <w:pPr>
        <w:widowControl w:val="0"/>
        <w:autoSpaceDE w:val="0"/>
        <w:autoSpaceDN w:val="0"/>
        <w:adjustRightInd w:val="0"/>
        <w:spacing w:after="0" w:line="240" w:lineRule="auto"/>
        <w:rPr>
          <w:rFonts w:ascii="ＭＳ 明朝" w:eastAsia="ＭＳ 明朝" w:cs="ＭＳ 明朝"/>
          <w:color w:val="000000"/>
        </w:rPr>
      </w:pPr>
      <w:r w:rsidRPr="000C5CF6">
        <w:rPr>
          <w:rFonts w:ascii="ＭＳ 明朝" w:eastAsia="ＭＳ 明朝" w:cs="ＭＳ 明朝" w:hint="eastAsia"/>
          <w:color w:val="000000"/>
        </w:rPr>
        <w:t>附則</w:t>
      </w:r>
    </w:p>
    <w:p w:rsidR="006E6A3A" w:rsidRPr="000C5CF6" w:rsidRDefault="006E6A3A" w:rsidP="006E6A3A">
      <w:pPr>
        <w:widowControl w:val="0"/>
        <w:autoSpaceDE w:val="0"/>
        <w:autoSpaceDN w:val="0"/>
        <w:adjustRightInd w:val="0"/>
        <w:spacing w:after="0" w:line="240" w:lineRule="auto"/>
        <w:rPr>
          <w:rFonts w:ascii="ＭＳ 明朝" w:eastAsia="ＭＳ 明朝" w:cs="ＭＳ 明朝"/>
          <w:color w:val="000000"/>
        </w:rPr>
      </w:pPr>
      <w:r w:rsidRPr="000C5CF6">
        <w:rPr>
          <w:rFonts w:ascii="ＭＳ 明朝" w:eastAsia="ＭＳ 明朝" w:cs="ＭＳ 明朝" w:hint="eastAsia"/>
          <w:color w:val="000000"/>
        </w:rPr>
        <w:t>第</w:t>
      </w:r>
      <w:r w:rsidRPr="000C5CF6">
        <w:rPr>
          <w:rFonts w:ascii="ＭＳ 明朝" w:eastAsia="ＭＳ 明朝" w:cs="ＭＳ 明朝"/>
          <w:color w:val="000000"/>
        </w:rPr>
        <w:t>1</w:t>
      </w:r>
      <w:r w:rsidRPr="000C5CF6">
        <w:rPr>
          <w:rFonts w:ascii="ＭＳ 明朝" w:eastAsia="ＭＳ 明朝" w:cs="ＭＳ 明朝" w:hint="eastAsia"/>
          <w:color w:val="000000"/>
        </w:rPr>
        <w:t>条（施行期日）</w:t>
      </w:r>
    </w:p>
    <w:p w:rsidR="00802615" w:rsidRDefault="00211CE1" w:rsidP="00FD6A00">
      <w:pPr>
        <w:widowControl w:val="0"/>
        <w:autoSpaceDE w:val="0"/>
        <w:autoSpaceDN w:val="0"/>
        <w:adjustRightInd w:val="0"/>
        <w:spacing w:after="0" w:line="240" w:lineRule="auto"/>
        <w:rPr>
          <w:rFonts w:ascii="ＭＳ 明朝" w:eastAsia="ＭＳ 明朝" w:cs="ＭＳ 明朝"/>
          <w:color w:val="000000"/>
        </w:rPr>
      </w:pPr>
      <w:r w:rsidRPr="000C5CF6">
        <w:rPr>
          <w:rFonts w:ascii="ＭＳ 明朝" w:eastAsia="ＭＳ 明朝" w:cs="ＭＳ 明朝" w:hint="eastAsia"/>
          <w:color w:val="000000"/>
        </w:rPr>
        <w:t>・この規程は令和〇年〇月〇日より施行する＊。</w:t>
      </w:r>
    </w:p>
    <w:p w:rsidR="00FF04E7" w:rsidRPr="000C5CF6" w:rsidRDefault="00211CE1" w:rsidP="005247CD">
      <w:pPr>
        <w:widowControl w:val="0"/>
        <w:autoSpaceDE w:val="0"/>
        <w:autoSpaceDN w:val="0"/>
        <w:adjustRightInd w:val="0"/>
        <w:spacing w:after="0" w:line="240" w:lineRule="auto"/>
        <w:ind w:firstLineChars="200" w:firstLine="440"/>
        <w:rPr>
          <w:rFonts w:ascii="ＭＳ 明朝" w:eastAsia="ＭＳ 明朝" w:cs="ＭＳ 明朝"/>
          <w:color w:val="000000"/>
        </w:rPr>
      </w:pPr>
      <w:r w:rsidRPr="000C5CF6">
        <w:rPr>
          <w:rFonts w:ascii="ＭＳ 明朝" w:eastAsia="ＭＳ 明朝" w:cs="ＭＳ 明朝" w:hint="eastAsia"/>
          <w:color w:val="000000"/>
        </w:rPr>
        <w:t>＊施行期日は交付決定日</w:t>
      </w:r>
      <w:r w:rsidR="005247CD">
        <w:rPr>
          <w:rFonts w:ascii="ＭＳ 明朝" w:eastAsia="ＭＳ 明朝" w:cs="ＭＳ 明朝" w:hint="eastAsia"/>
          <w:color w:val="000000"/>
        </w:rPr>
        <w:t>以降の設置年月日を記入</w:t>
      </w:r>
      <w:r w:rsidRPr="000C5CF6">
        <w:rPr>
          <w:rFonts w:ascii="ＭＳ 明朝" w:eastAsia="ＭＳ 明朝" w:cs="ＭＳ 明朝" w:hint="eastAsia"/>
          <w:color w:val="000000"/>
        </w:rPr>
        <w:t>。</w:t>
      </w:r>
    </w:p>
    <w:p w:rsidR="007F69DC" w:rsidRPr="000C5CF6" w:rsidRDefault="00211CE1" w:rsidP="00FD6A00">
      <w:pPr>
        <w:widowControl w:val="0"/>
        <w:autoSpaceDE w:val="0"/>
        <w:autoSpaceDN w:val="0"/>
        <w:adjustRightInd w:val="0"/>
        <w:spacing w:after="0" w:line="240" w:lineRule="auto"/>
        <w:rPr>
          <w:rFonts w:ascii="ＭＳ 明朝" w:eastAsia="ＭＳ 明朝" w:cs="ＭＳ 明朝"/>
          <w:color w:val="000000"/>
        </w:rPr>
      </w:pPr>
      <w:r w:rsidRPr="000C5CF6">
        <w:rPr>
          <w:rFonts w:ascii="ＭＳ 明朝" w:eastAsia="ＭＳ 明朝" w:cs="ＭＳ 明朝" w:hint="eastAsia"/>
          <w:color w:val="000000"/>
        </w:rPr>
        <w:t>・規程例の事業実施者という記載部分については、事業実施者氏名を記入する。</w:t>
      </w:r>
    </w:p>
    <w:p w:rsidR="007F69DC" w:rsidRPr="000C5CF6" w:rsidRDefault="006D1E5B" w:rsidP="00FD6A00">
      <w:pPr>
        <w:widowControl w:val="0"/>
        <w:autoSpaceDE w:val="0"/>
        <w:autoSpaceDN w:val="0"/>
        <w:adjustRightInd w:val="0"/>
        <w:spacing w:after="0" w:line="240" w:lineRule="auto"/>
        <w:rPr>
          <w:rFonts w:ascii="ＭＳ 明朝" w:eastAsia="ＭＳ 明朝" w:cs="ＭＳ 明朝"/>
          <w:color w:val="000000"/>
        </w:rPr>
      </w:pPr>
      <w:r>
        <w:rPr>
          <w:rFonts w:ascii="ＭＳ 明朝" w:eastAsia="ＭＳ 明朝" w:cs="ＭＳ 明朝" w:hint="eastAsia"/>
          <w:color w:val="000000"/>
        </w:rPr>
        <w:t>・財産管理台帳（機器導入又は漁具改良等*）例については、別添資料を参照のこと。</w:t>
      </w:r>
    </w:p>
    <w:p w:rsidR="007F69DC" w:rsidRPr="000C5CF6" w:rsidRDefault="006D1E5B" w:rsidP="00FD6A00">
      <w:pPr>
        <w:widowControl w:val="0"/>
        <w:autoSpaceDE w:val="0"/>
        <w:autoSpaceDN w:val="0"/>
        <w:adjustRightInd w:val="0"/>
        <w:spacing w:after="0" w:line="240" w:lineRule="auto"/>
        <w:rPr>
          <w:rFonts w:ascii="ＭＳ 明朝" w:eastAsia="ＭＳ 明朝" w:cs="ＭＳ 明朝"/>
          <w:color w:val="000000"/>
        </w:rPr>
      </w:pPr>
      <w:r>
        <w:rPr>
          <w:rFonts w:ascii="ＭＳ 明朝" w:eastAsia="ＭＳ 明朝" w:cs="ＭＳ 明朝" w:hint="eastAsia"/>
          <w:color w:val="000000"/>
        </w:rPr>
        <w:t xml:space="preserve">　　（＊：財産管理台帳は本体の取得価格が50万円以上のものを対象とする。）</w:t>
      </w:r>
    </w:p>
    <w:p w:rsidR="00465878" w:rsidRDefault="00465878" w:rsidP="00573647">
      <w:pPr>
        <w:rPr>
          <w:rFonts w:ascii="ＭＳ 明朝" w:eastAsia="ＭＳ 明朝" w:hAnsi="Century" w:cs="ＭＳ 明朝"/>
          <w:color w:val="000000"/>
        </w:rPr>
      </w:pPr>
    </w:p>
    <w:p w:rsidR="008C01FA" w:rsidRDefault="008C01FA" w:rsidP="00573647">
      <w:pPr>
        <w:rPr>
          <w:rFonts w:ascii="ＭＳ 明朝" w:eastAsia="ＭＳ 明朝" w:hAnsi="Century" w:cs="ＭＳ 明朝"/>
          <w:color w:val="000000"/>
        </w:rPr>
      </w:pPr>
    </w:p>
    <w:p w:rsidR="008C01FA" w:rsidRDefault="008C01FA" w:rsidP="00573647">
      <w:pPr>
        <w:rPr>
          <w:rFonts w:ascii="ＭＳ 明朝" w:eastAsia="ＭＳ 明朝" w:hAnsi="Century" w:cs="ＭＳ 明朝"/>
          <w:color w:val="000000"/>
        </w:rPr>
      </w:pPr>
    </w:p>
    <w:p w:rsidR="008C01FA" w:rsidRDefault="008C01FA" w:rsidP="00573647">
      <w:pPr>
        <w:rPr>
          <w:rFonts w:ascii="ＭＳ 明朝" w:eastAsia="ＭＳ 明朝" w:hAnsi="Century" w:cs="ＭＳ 明朝"/>
          <w:color w:val="000000"/>
        </w:rPr>
      </w:pPr>
    </w:p>
    <w:p w:rsidR="008C01FA" w:rsidRDefault="008C01FA" w:rsidP="00573647">
      <w:pPr>
        <w:rPr>
          <w:rFonts w:ascii="ＭＳ 明朝" w:eastAsia="ＭＳ 明朝" w:hAnsi="Century" w:cs="ＭＳ 明朝"/>
          <w:color w:val="000000"/>
        </w:rPr>
      </w:pPr>
    </w:p>
    <w:p w:rsidR="002A2743" w:rsidRDefault="002A2743" w:rsidP="00573647">
      <w:pPr>
        <w:rPr>
          <w:rFonts w:ascii="ＭＳ 明朝" w:eastAsia="ＭＳ 明朝" w:hAnsi="Century" w:cs="ＭＳ 明朝" w:hint="eastAsia"/>
          <w:color w:val="000000"/>
        </w:rPr>
      </w:pPr>
    </w:p>
    <w:sectPr w:rsidR="002A2743" w:rsidSect="003113AD">
      <w:headerReference w:type="default" r:id="rId8"/>
      <w:pgSz w:w="11906" w:h="16838" w:code="9"/>
      <w:pgMar w:top="1134" w:right="1418" w:bottom="85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DAD" w:rsidRDefault="00FB4DAD" w:rsidP="003113AD">
      <w:pPr>
        <w:spacing w:after="0" w:line="240" w:lineRule="auto"/>
      </w:pPr>
      <w:r>
        <w:separator/>
      </w:r>
    </w:p>
  </w:endnote>
  <w:endnote w:type="continuationSeparator" w:id="0">
    <w:p w:rsidR="00FB4DAD" w:rsidRDefault="00FB4DAD" w:rsidP="00311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DAD" w:rsidRDefault="00FB4DAD" w:rsidP="003113AD">
      <w:pPr>
        <w:spacing w:after="0" w:line="240" w:lineRule="auto"/>
      </w:pPr>
      <w:r>
        <w:separator/>
      </w:r>
    </w:p>
  </w:footnote>
  <w:footnote w:type="continuationSeparator" w:id="0">
    <w:p w:rsidR="00FB4DAD" w:rsidRDefault="00FB4DAD" w:rsidP="00311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6EE" w:rsidRPr="000C76EE" w:rsidRDefault="000C76EE" w:rsidP="000C76EE">
    <w:pPr>
      <w:pStyle w:val="af5"/>
      <w:jc w:val="right"/>
      <w:rPr>
        <w:rFonts w:ascii="ＭＳ Ｐゴシック" w:eastAsia="ＭＳ Ｐゴシック" w:hAnsi="ＭＳ Ｐゴシック"/>
      </w:rPr>
    </w:pPr>
    <w:r w:rsidRPr="000C76EE">
      <w:rPr>
        <w:rFonts w:ascii="ＭＳ Ｐゴシック" w:eastAsia="ＭＳ Ｐゴシック" w:hAnsi="ＭＳ Ｐゴシック" w:hint="eastAsia"/>
      </w:rPr>
      <w:t>（</w:t>
    </w:r>
    <w:r w:rsidRPr="000C76EE">
      <w:rPr>
        <w:rFonts w:ascii="ＭＳ Ｐゴシック" w:eastAsia="ＭＳ Ｐゴシック" w:hAnsi="ＭＳ Ｐゴシック" w:hint="eastAsia"/>
      </w:rPr>
      <w:t>ひな形</w:t>
    </w:r>
    <w:r w:rsidR="00C7248C">
      <w:rPr>
        <w:rFonts w:ascii="ＭＳ Ｐゴシック" w:eastAsia="ＭＳ Ｐゴシック" w:hAnsi="ＭＳ Ｐゴシック" w:hint="eastAsia"/>
      </w:rPr>
      <w:t>③</w:t>
    </w:r>
    <w:r w:rsidRPr="000C76EE">
      <w:rPr>
        <w:rFonts w:ascii="ＭＳ Ｐゴシック" w:eastAsia="ＭＳ Ｐゴシック" w:hAnsi="ＭＳ Ｐ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35410"/>
    <w:multiLevelType w:val="hybridMultilevel"/>
    <w:tmpl w:val="FF9EF436"/>
    <w:lvl w:ilvl="0" w:tplc="F822F684">
      <w:numFmt w:val="bullet"/>
      <w:lvlText w:val="・"/>
      <w:lvlJc w:val="left"/>
      <w:pPr>
        <w:ind w:left="360" w:hanging="360"/>
      </w:pPr>
      <w:rPr>
        <w:rFonts w:ascii="ＭＳ Ｐゴシック" w:eastAsia="ＭＳ Ｐゴシック" w:hAnsi="ＭＳ Ｐゴシック" w:cstheme="minorBidi" w:hint="eastAsia"/>
      </w:rPr>
    </w:lvl>
    <w:lvl w:ilvl="1" w:tplc="521ED886">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6B04FE"/>
    <w:multiLevelType w:val="hybridMultilevel"/>
    <w:tmpl w:val="28DE3376"/>
    <w:lvl w:ilvl="0" w:tplc="4FCA68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E7F1369"/>
    <w:multiLevelType w:val="hybridMultilevel"/>
    <w:tmpl w:val="AEFC7A06"/>
    <w:lvl w:ilvl="0" w:tplc="FBCA043C">
      <w:start w:val="1"/>
      <w:numFmt w:val="decimal"/>
      <w:lvlText w:val="(%1)"/>
      <w:lvlJc w:val="left"/>
      <w:pPr>
        <w:ind w:left="585" w:hanging="48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6C748E4"/>
    <w:multiLevelType w:val="hybridMultilevel"/>
    <w:tmpl w:val="73A4E2E8"/>
    <w:lvl w:ilvl="0" w:tplc="9C9E0822">
      <w:start w:val="1"/>
      <w:numFmt w:val="decimalFullWidth"/>
      <w:lvlText w:val="（%1）"/>
      <w:lvlJc w:val="left"/>
      <w:pPr>
        <w:ind w:left="465" w:hanging="360"/>
      </w:pPr>
      <w:rPr>
        <w:rFonts w:ascii="ＭＳ 明朝" w:eastAsia="ＭＳ 明朝" w:hAnsi="Century" w:cs="ＭＳ 明朝"/>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22E4340"/>
    <w:multiLevelType w:val="hybridMultilevel"/>
    <w:tmpl w:val="BDE69AB2"/>
    <w:lvl w:ilvl="0" w:tplc="B3FC40C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2E7364"/>
    <w:multiLevelType w:val="hybridMultilevel"/>
    <w:tmpl w:val="84B81574"/>
    <w:lvl w:ilvl="0" w:tplc="439038E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0479F7"/>
    <w:multiLevelType w:val="hybridMultilevel"/>
    <w:tmpl w:val="DBAE39F4"/>
    <w:lvl w:ilvl="0" w:tplc="0D12CB06">
      <w:start w:val="1"/>
      <w:numFmt w:val="decimal"/>
      <w:lvlText w:val="（%1）"/>
      <w:lvlJc w:val="left"/>
      <w:pPr>
        <w:ind w:left="735" w:hanging="735"/>
      </w:pPr>
      <w:rPr>
        <w:rFonts w:hAnsiTheme="minorHAnsi" w:hint="eastAsia"/>
      </w:rPr>
    </w:lvl>
    <w:lvl w:ilvl="1" w:tplc="A96C28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940078"/>
    <w:multiLevelType w:val="hybridMultilevel"/>
    <w:tmpl w:val="6156BE0C"/>
    <w:lvl w:ilvl="0" w:tplc="E7B480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4B2C99"/>
    <w:multiLevelType w:val="hybridMultilevel"/>
    <w:tmpl w:val="A97A5718"/>
    <w:lvl w:ilvl="0" w:tplc="9ED4AE3C">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966F04"/>
    <w:multiLevelType w:val="hybridMultilevel"/>
    <w:tmpl w:val="9F4CBC92"/>
    <w:lvl w:ilvl="0" w:tplc="5C2C7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E24987"/>
    <w:multiLevelType w:val="hybridMultilevel"/>
    <w:tmpl w:val="7E60C374"/>
    <w:lvl w:ilvl="0" w:tplc="E50ECC5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CD72745"/>
    <w:multiLevelType w:val="hybridMultilevel"/>
    <w:tmpl w:val="893EA960"/>
    <w:lvl w:ilvl="0" w:tplc="4BDCB804">
      <w:start w:val="1"/>
      <w:numFmt w:val="decimalFullWidth"/>
      <w:lvlText w:val="（%1）"/>
      <w:lvlJc w:val="left"/>
      <w:pPr>
        <w:ind w:left="720" w:hanging="720"/>
      </w:pPr>
      <w:rPr>
        <w:rFonts w:ascii="ＭＳ 明朝" w:eastAsia="ＭＳ 明朝" w:hAnsiTheme="minorHAnsi"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143498"/>
    <w:multiLevelType w:val="hybridMultilevel"/>
    <w:tmpl w:val="2488FCD8"/>
    <w:lvl w:ilvl="0" w:tplc="2F7CF81E">
      <w:start w:val="1"/>
      <w:numFmt w:val="decimal"/>
      <w:lvlText w:val="（%1）"/>
      <w:lvlJc w:val="left"/>
      <w:pPr>
        <w:ind w:left="735" w:hanging="7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847C24"/>
    <w:multiLevelType w:val="hybridMultilevel"/>
    <w:tmpl w:val="7E3E80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
  </w:num>
  <w:num w:numId="3">
    <w:abstractNumId w:val="4"/>
  </w:num>
  <w:num w:numId="4">
    <w:abstractNumId w:val="0"/>
  </w:num>
  <w:num w:numId="5">
    <w:abstractNumId w:val="13"/>
  </w:num>
  <w:num w:numId="6">
    <w:abstractNumId w:val="3"/>
  </w:num>
  <w:num w:numId="7">
    <w:abstractNumId w:val="8"/>
  </w:num>
  <w:num w:numId="8">
    <w:abstractNumId w:val="12"/>
  </w:num>
  <w:num w:numId="9">
    <w:abstractNumId w:val="6"/>
  </w:num>
  <w:num w:numId="10">
    <w:abstractNumId w:val="2"/>
  </w:num>
  <w:num w:numId="11">
    <w:abstractNumId w:val="9"/>
  </w:num>
  <w:num w:numId="12">
    <w:abstractNumId w:val="5"/>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17"/>
    <w:rsid w:val="000052CD"/>
    <w:rsid w:val="00011BDE"/>
    <w:rsid w:val="000420B8"/>
    <w:rsid w:val="00044A70"/>
    <w:rsid w:val="0004700F"/>
    <w:rsid w:val="00047BB2"/>
    <w:rsid w:val="00057740"/>
    <w:rsid w:val="00072878"/>
    <w:rsid w:val="000961D6"/>
    <w:rsid w:val="00096939"/>
    <w:rsid w:val="000B01F4"/>
    <w:rsid w:val="000C5CF6"/>
    <w:rsid w:val="000C76EE"/>
    <w:rsid w:val="000F6876"/>
    <w:rsid w:val="00100648"/>
    <w:rsid w:val="00137EC2"/>
    <w:rsid w:val="00154511"/>
    <w:rsid w:val="00157288"/>
    <w:rsid w:val="00161F1B"/>
    <w:rsid w:val="001801E3"/>
    <w:rsid w:val="001A322D"/>
    <w:rsid w:val="001F16FA"/>
    <w:rsid w:val="00201738"/>
    <w:rsid w:val="00211CE1"/>
    <w:rsid w:val="00220106"/>
    <w:rsid w:val="00265BCB"/>
    <w:rsid w:val="00271D91"/>
    <w:rsid w:val="00276F57"/>
    <w:rsid w:val="00282E00"/>
    <w:rsid w:val="002A2743"/>
    <w:rsid w:val="002A456D"/>
    <w:rsid w:val="002D05B9"/>
    <w:rsid w:val="002D075C"/>
    <w:rsid w:val="002E5DA2"/>
    <w:rsid w:val="003113AD"/>
    <w:rsid w:val="00331E49"/>
    <w:rsid w:val="00334D9D"/>
    <w:rsid w:val="00345590"/>
    <w:rsid w:val="00365618"/>
    <w:rsid w:val="00396BD5"/>
    <w:rsid w:val="003A4075"/>
    <w:rsid w:val="003A6FD1"/>
    <w:rsid w:val="003B6F19"/>
    <w:rsid w:val="003F437C"/>
    <w:rsid w:val="00401DD6"/>
    <w:rsid w:val="00407C20"/>
    <w:rsid w:val="00465878"/>
    <w:rsid w:val="00475478"/>
    <w:rsid w:val="004A06F3"/>
    <w:rsid w:val="004C6858"/>
    <w:rsid w:val="004F4826"/>
    <w:rsid w:val="00507149"/>
    <w:rsid w:val="0051402A"/>
    <w:rsid w:val="00516939"/>
    <w:rsid w:val="00521402"/>
    <w:rsid w:val="005247CD"/>
    <w:rsid w:val="00536F94"/>
    <w:rsid w:val="00543CF1"/>
    <w:rsid w:val="0056473E"/>
    <w:rsid w:val="00573647"/>
    <w:rsid w:val="00586B2C"/>
    <w:rsid w:val="00587E0C"/>
    <w:rsid w:val="005B33E4"/>
    <w:rsid w:val="005D3C0E"/>
    <w:rsid w:val="00611ECB"/>
    <w:rsid w:val="006279BD"/>
    <w:rsid w:val="00640D63"/>
    <w:rsid w:val="00641C50"/>
    <w:rsid w:val="00642C34"/>
    <w:rsid w:val="006523DA"/>
    <w:rsid w:val="0067041D"/>
    <w:rsid w:val="0068580B"/>
    <w:rsid w:val="0069147F"/>
    <w:rsid w:val="006B015A"/>
    <w:rsid w:val="006B70CF"/>
    <w:rsid w:val="006D1E5B"/>
    <w:rsid w:val="006D4A8C"/>
    <w:rsid w:val="006E6A3A"/>
    <w:rsid w:val="00700498"/>
    <w:rsid w:val="0072283C"/>
    <w:rsid w:val="007460B5"/>
    <w:rsid w:val="007561EA"/>
    <w:rsid w:val="0076066B"/>
    <w:rsid w:val="007D26D2"/>
    <w:rsid w:val="007D5C66"/>
    <w:rsid w:val="007F03D6"/>
    <w:rsid w:val="007F369E"/>
    <w:rsid w:val="007F6185"/>
    <w:rsid w:val="007F69DC"/>
    <w:rsid w:val="00802615"/>
    <w:rsid w:val="00830693"/>
    <w:rsid w:val="0084234C"/>
    <w:rsid w:val="00854999"/>
    <w:rsid w:val="008615A0"/>
    <w:rsid w:val="00866DC9"/>
    <w:rsid w:val="00867257"/>
    <w:rsid w:val="008852CC"/>
    <w:rsid w:val="008A705E"/>
    <w:rsid w:val="008B1765"/>
    <w:rsid w:val="008C01FA"/>
    <w:rsid w:val="008C14EC"/>
    <w:rsid w:val="008E6EFF"/>
    <w:rsid w:val="008F0D28"/>
    <w:rsid w:val="008F3C8D"/>
    <w:rsid w:val="008F43F9"/>
    <w:rsid w:val="00904CC5"/>
    <w:rsid w:val="009055BC"/>
    <w:rsid w:val="00923E0F"/>
    <w:rsid w:val="00946772"/>
    <w:rsid w:val="00971113"/>
    <w:rsid w:val="009B6BCE"/>
    <w:rsid w:val="009D7335"/>
    <w:rsid w:val="009F30C7"/>
    <w:rsid w:val="00A07D70"/>
    <w:rsid w:val="00A14FBB"/>
    <w:rsid w:val="00A43F2B"/>
    <w:rsid w:val="00A467CB"/>
    <w:rsid w:val="00A67834"/>
    <w:rsid w:val="00A97DF4"/>
    <w:rsid w:val="00AA1855"/>
    <w:rsid w:val="00AB700D"/>
    <w:rsid w:val="00AC66EA"/>
    <w:rsid w:val="00AD3034"/>
    <w:rsid w:val="00AE4EB5"/>
    <w:rsid w:val="00B04D42"/>
    <w:rsid w:val="00B33E83"/>
    <w:rsid w:val="00B34600"/>
    <w:rsid w:val="00B44477"/>
    <w:rsid w:val="00B454BA"/>
    <w:rsid w:val="00B45791"/>
    <w:rsid w:val="00B51E03"/>
    <w:rsid w:val="00B55441"/>
    <w:rsid w:val="00B62D83"/>
    <w:rsid w:val="00B70604"/>
    <w:rsid w:val="00BE1564"/>
    <w:rsid w:val="00BE293A"/>
    <w:rsid w:val="00BF6A30"/>
    <w:rsid w:val="00C00407"/>
    <w:rsid w:val="00C107CA"/>
    <w:rsid w:val="00C11E52"/>
    <w:rsid w:val="00C16817"/>
    <w:rsid w:val="00C34C32"/>
    <w:rsid w:val="00C415C3"/>
    <w:rsid w:val="00C7248C"/>
    <w:rsid w:val="00CA0A00"/>
    <w:rsid w:val="00CC48F1"/>
    <w:rsid w:val="00CF2611"/>
    <w:rsid w:val="00CF551D"/>
    <w:rsid w:val="00D07F01"/>
    <w:rsid w:val="00D15126"/>
    <w:rsid w:val="00D24F5A"/>
    <w:rsid w:val="00D70015"/>
    <w:rsid w:val="00D76184"/>
    <w:rsid w:val="00DA0710"/>
    <w:rsid w:val="00DA6A96"/>
    <w:rsid w:val="00DD266C"/>
    <w:rsid w:val="00DF17C0"/>
    <w:rsid w:val="00E11171"/>
    <w:rsid w:val="00E15D58"/>
    <w:rsid w:val="00E21658"/>
    <w:rsid w:val="00E54017"/>
    <w:rsid w:val="00E638AA"/>
    <w:rsid w:val="00E67BA6"/>
    <w:rsid w:val="00E7106D"/>
    <w:rsid w:val="00E756F9"/>
    <w:rsid w:val="00EC0AFC"/>
    <w:rsid w:val="00EC18D5"/>
    <w:rsid w:val="00EE4E13"/>
    <w:rsid w:val="00EF1E43"/>
    <w:rsid w:val="00EF5017"/>
    <w:rsid w:val="00EF532F"/>
    <w:rsid w:val="00F20C92"/>
    <w:rsid w:val="00F27040"/>
    <w:rsid w:val="00F333B8"/>
    <w:rsid w:val="00F91DDF"/>
    <w:rsid w:val="00FA04E8"/>
    <w:rsid w:val="00FA18C2"/>
    <w:rsid w:val="00FB2AF1"/>
    <w:rsid w:val="00FB3B85"/>
    <w:rsid w:val="00FB4DAD"/>
    <w:rsid w:val="00FD6A00"/>
    <w:rsid w:val="00FE070A"/>
    <w:rsid w:val="00FF04E7"/>
    <w:rsid w:val="00FF1EB0"/>
    <w:rsid w:val="00FF2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7EAC851"/>
  <w15:chartTrackingRefBased/>
  <w15:docId w15:val="{10A3C3F7-ED7D-4BCA-9637-4C5D86A6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4234C"/>
  </w:style>
  <w:style w:type="paragraph" w:styleId="1">
    <w:name w:val="heading 1"/>
    <w:basedOn w:val="a"/>
    <w:next w:val="a"/>
    <w:link w:val="10"/>
    <w:uiPriority w:val="9"/>
    <w:qFormat/>
    <w:rsid w:val="0084234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84234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84234C"/>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84234C"/>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84234C"/>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84234C"/>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84234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4234C"/>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9">
    <w:name w:val="heading 9"/>
    <w:basedOn w:val="a"/>
    <w:next w:val="a"/>
    <w:link w:val="90"/>
    <w:uiPriority w:val="9"/>
    <w:semiHidden/>
    <w:unhideWhenUsed/>
    <w:qFormat/>
    <w:rsid w:val="0084234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E52"/>
    <w:pPr>
      <w:ind w:leftChars="400" w:left="840"/>
    </w:pPr>
  </w:style>
  <w:style w:type="character" w:customStyle="1" w:styleId="10">
    <w:name w:val="見出し 1 (文字)"/>
    <w:basedOn w:val="a0"/>
    <w:link w:val="1"/>
    <w:uiPriority w:val="9"/>
    <w:rsid w:val="0084234C"/>
    <w:rPr>
      <w:rFonts w:asciiTheme="majorHAnsi" w:eastAsiaTheme="majorEastAsia" w:hAnsiTheme="majorHAnsi" w:cstheme="majorBidi"/>
      <w:b/>
      <w:bCs/>
      <w:color w:val="2F5496" w:themeColor="accent1" w:themeShade="BF"/>
      <w:sz w:val="28"/>
      <w:szCs w:val="28"/>
    </w:rPr>
  </w:style>
  <w:style w:type="character" w:customStyle="1" w:styleId="20">
    <w:name w:val="見出し 2 (文字)"/>
    <w:basedOn w:val="a0"/>
    <w:link w:val="2"/>
    <w:uiPriority w:val="9"/>
    <w:semiHidden/>
    <w:rsid w:val="0084234C"/>
    <w:rPr>
      <w:rFonts w:asciiTheme="majorHAnsi" w:eastAsiaTheme="majorEastAsia" w:hAnsiTheme="majorHAnsi" w:cstheme="majorBidi"/>
      <w:b/>
      <w:bCs/>
      <w:color w:val="4472C4" w:themeColor="accent1"/>
      <w:sz w:val="26"/>
      <w:szCs w:val="26"/>
    </w:rPr>
  </w:style>
  <w:style w:type="character" w:customStyle="1" w:styleId="30">
    <w:name w:val="見出し 3 (文字)"/>
    <w:basedOn w:val="a0"/>
    <w:link w:val="3"/>
    <w:uiPriority w:val="9"/>
    <w:semiHidden/>
    <w:rsid w:val="0084234C"/>
    <w:rPr>
      <w:rFonts w:asciiTheme="majorHAnsi" w:eastAsiaTheme="majorEastAsia" w:hAnsiTheme="majorHAnsi" w:cstheme="majorBidi"/>
      <w:b/>
      <w:bCs/>
      <w:color w:val="4472C4" w:themeColor="accent1"/>
    </w:rPr>
  </w:style>
  <w:style w:type="character" w:customStyle="1" w:styleId="40">
    <w:name w:val="見出し 4 (文字)"/>
    <w:basedOn w:val="a0"/>
    <w:link w:val="4"/>
    <w:uiPriority w:val="9"/>
    <w:semiHidden/>
    <w:rsid w:val="0084234C"/>
    <w:rPr>
      <w:rFonts w:asciiTheme="majorHAnsi" w:eastAsiaTheme="majorEastAsia" w:hAnsiTheme="majorHAnsi" w:cstheme="majorBidi"/>
      <w:b/>
      <w:bCs/>
      <w:i/>
      <w:iCs/>
      <w:color w:val="4472C4" w:themeColor="accent1"/>
    </w:rPr>
  </w:style>
  <w:style w:type="character" w:customStyle="1" w:styleId="50">
    <w:name w:val="見出し 5 (文字)"/>
    <w:basedOn w:val="a0"/>
    <w:link w:val="5"/>
    <w:uiPriority w:val="9"/>
    <w:semiHidden/>
    <w:rsid w:val="0084234C"/>
    <w:rPr>
      <w:rFonts w:asciiTheme="majorHAnsi" w:eastAsiaTheme="majorEastAsia" w:hAnsiTheme="majorHAnsi" w:cstheme="majorBidi"/>
      <w:color w:val="1F3763" w:themeColor="accent1" w:themeShade="7F"/>
    </w:rPr>
  </w:style>
  <w:style w:type="character" w:customStyle="1" w:styleId="60">
    <w:name w:val="見出し 6 (文字)"/>
    <w:basedOn w:val="a0"/>
    <w:link w:val="6"/>
    <w:uiPriority w:val="9"/>
    <w:semiHidden/>
    <w:rsid w:val="0084234C"/>
    <w:rPr>
      <w:rFonts w:asciiTheme="majorHAnsi" w:eastAsiaTheme="majorEastAsia" w:hAnsiTheme="majorHAnsi" w:cstheme="majorBidi"/>
      <w:i/>
      <w:iCs/>
      <w:color w:val="1F3763" w:themeColor="accent1" w:themeShade="7F"/>
    </w:rPr>
  </w:style>
  <w:style w:type="character" w:customStyle="1" w:styleId="70">
    <w:name w:val="見出し 7 (文字)"/>
    <w:basedOn w:val="a0"/>
    <w:link w:val="7"/>
    <w:uiPriority w:val="9"/>
    <w:semiHidden/>
    <w:rsid w:val="0084234C"/>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84234C"/>
    <w:rPr>
      <w:rFonts w:asciiTheme="majorHAnsi" w:eastAsiaTheme="majorEastAsia" w:hAnsiTheme="majorHAnsi" w:cstheme="majorBidi"/>
      <w:color w:val="4472C4" w:themeColor="accent1"/>
      <w:sz w:val="20"/>
      <w:szCs w:val="20"/>
    </w:rPr>
  </w:style>
  <w:style w:type="character" w:customStyle="1" w:styleId="90">
    <w:name w:val="見出し 9 (文字)"/>
    <w:basedOn w:val="a0"/>
    <w:link w:val="9"/>
    <w:uiPriority w:val="9"/>
    <w:semiHidden/>
    <w:rsid w:val="0084234C"/>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84234C"/>
    <w:pPr>
      <w:spacing w:line="240" w:lineRule="auto"/>
    </w:pPr>
    <w:rPr>
      <w:b/>
      <w:bCs/>
      <w:color w:val="4472C4" w:themeColor="accent1"/>
      <w:sz w:val="18"/>
      <w:szCs w:val="18"/>
    </w:rPr>
  </w:style>
  <w:style w:type="paragraph" w:styleId="a5">
    <w:name w:val="Title"/>
    <w:basedOn w:val="a"/>
    <w:next w:val="a"/>
    <w:link w:val="a6"/>
    <w:uiPriority w:val="10"/>
    <w:qFormat/>
    <w:rsid w:val="0084234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6">
    <w:name w:val="表題 (文字)"/>
    <w:basedOn w:val="a0"/>
    <w:link w:val="a5"/>
    <w:uiPriority w:val="10"/>
    <w:rsid w:val="0084234C"/>
    <w:rPr>
      <w:rFonts w:asciiTheme="majorHAnsi" w:eastAsiaTheme="majorEastAsia" w:hAnsiTheme="majorHAnsi" w:cstheme="majorBidi"/>
      <w:color w:val="323E4F" w:themeColor="text2" w:themeShade="BF"/>
      <w:spacing w:val="5"/>
      <w:sz w:val="52"/>
      <w:szCs w:val="52"/>
    </w:rPr>
  </w:style>
  <w:style w:type="paragraph" w:styleId="a7">
    <w:name w:val="Subtitle"/>
    <w:basedOn w:val="a"/>
    <w:next w:val="a"/>
    <w:link w:val="a8"/>
    <w:uiPriority w:val="11"/>
    <w:qFormat/>
    <w:rsid w:val="0084234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8">
    <w:name w:val="副題 (文字)"/>
    <w:basedOn w:val="a0"/>
    <w:link w:val="a7"/>
    <w:uiPriority w:val="11"/>
    <w:rsid w:val="0084234C"/>
    <w:rPr>
      <w:rFonts w:asciiTheme="majorHAnsi" w:eastAsiaTheme="majorEastAsia" w:hAnsiTheme="majorHAnsi" w:cstheme="majorBidi"/>
      <w:i/>
      <w:iCs/>
      <w:color w:val="4472C4" w:themeColor="accent1"/>
      <w:spacing w:val="15"/>
      <w:sz w:val="24"/>
      <w:szCs w:val="24"/>
    </w:rPr>
  </w:style>
  <w:style w:type="character" w:styleId="a9">
    <w:name w:val="Strong"/>
    <w:basedOn w:val="a0"/>
    <w:uiPriority w:val="22"/>
    <w:qFormat/>
    <w:rsid w:val="0084234C"/>
    <w:rPr>
      <w:b/>
      <w:bCs/>
    </w:rPr>
  </w:style>
  <w:style w:type="character" w:styleId="aa">
    <w:name w:val="Emphasis"/>
    <w:basedOn w:val="a0"/>
    <w:uiPriority w:val="20"/>
    <w:qFormat/>
    <w:rsid w:val="0084234C"/>
    <w:rPr>
      <w:i/>
      <w:iCs/>
    </w:rPr>
  </w:style>
  <w:style w:type="paragraph" w:styleId="ab">
    <w:name w:val="No Spacing"/>
    <w:uiPriority w:val="1"/>
    <w:qFormat/>
    <w:rsid w:val="0084234C"/>
    <w:pPr>
      <w:spacing w:after="0" w:line="240" w:lineRule="auto"/>
    </w:pPr>
  </w:style>
  <w:style w:type="paragraph" w:styleId="ac">
    <w:name w:val="Quote"/>
    <w:basedOn w:val="a"/>
    <w:next w:val="a"/>
    <w:link w:val="ad"/>
    <w:uiPriority w:val="29"/>
    <w:qFormat/>
    <w:rsid w:val="0084234C"/>
    <w:rPr>
      <w:i/>
      <w:iCs/>
      <w:color w:val="000000" w:themeColor="text1"/>
    </w:rPr>
  </w:style>
  <w:style w:type="character" w:customStyle="1" w:styleId="ad">
    <w:name w:val="引用文 (文字)"/>
    <w:basedOn w:val="a0"/>
    <w:link w:val="ac"/>
    <w:uiPriority w:val="29"/>
    <w:rsid w:val="0084234C"/>
    <w:rPr>
      <w:i/>
      <w:iCs/>
      <w:color w:val="000000" w:themeColor="text1"/>
    </w:rPr>
  </w:style>
  <w:style w:type="paragraph" w:styleId="21">
    <w:name w:val="Intense Quote"/>
    <w:basedOn w:val="a"/>
    <w:next w:val="a"/>
    <w:link w:val="22"/>
    <w:uiPriority w:val="30"/>
    <w:qFormat/>
    <w:rsid w:val="0084234C"/>
    <w:pPr>
      <w:pBdr>
        <w:bottom w:val="single" w:sz="4" w:space="4" w:color="4472C4" w:themeColor="accent1"/>
      </w:pBdr>
      <w:spacing w:before="200" w:after="280"/>
      <w:ind w:left="936" w:right="936"/>
    </w:pPr>
    <w:rPr>
      <w:b/>
      <w:bCs/>
      <w:i/>
      <w:iCs/>
      <w:color w:val="4472C4" w:themeColor="accent1"/>
    </w:rPr>
  </w:style>
  <w:style w:type="character" w:customStyle="1" w:styleId="22">
    <w:name w:val="引用文 2 (文字)"/>
    <w:basedOn w:val="a0"/>
    <w:link w:val="21"/>
    <w:uiPriority w:val="30"/>
    <w:rsid w:val="0084234C"/>
    <w:rPr>
      <w:b/>
      <w:bCs/>
      <w:i/>
      <w:iCs/>
      <w:color w:val="4472C4" w:themeColor="accent1"/>
    </w:rPr>
  </w:style>
  <w:style w:type="character" w:styleId="ae">
    <w:name w:val="Subtle Emphasis"/>
    <w:basedOn w:val="a0"/>
    <w:uiPriority w:val="19"/>
    <w:qFormat/>
    <w:rsid w:val="0084234C"/>
    <w:rPr>
      <w:i/>
      <w:iCs/>
      <w:color w:val="808080" w:themeColor="text1" w:themeTint="7F"/>
    </w:rPr>
  </w:style>
  <w:style w:type="character" w:styleId="23">
    <w:name w:val="Intense Emphasis"/>
    <w:basedOn w:val="a0"/>
    <w:uiPriority w:val="21"/>
    <w:qFormat/>
    <w:rsid w:val="0084234C"/>
    <w:rPr>
      <w:b/>
      <w:bCs/>
      <w:i/>
      <w:iCs/>
      <w:color w:val="4472C4" w:themeColor="accent1"/>
    </w:rPr>
  </w:style>
  <w:style w:type="character" w:styleId="af">
    <w:name w:val="Subtle Reference"/>
    <w:basedOn w:val="a0"/>
    <w:uiPriority w:val="31"/>
    <w:qFormat/>
    <w:rsid w:val="0084234C"/>
    <w:rPr>
      <w:smallCaps/>
      <w:color w:val="ED7D31" w:themeColor="accent2"/>
      <w:u w:val="single"/>
    </w:rPr>
  </w:style>
  <w:style w:type="character" w:styleId="24">
    <w:name w:val="Intense Reference"/>
    <w:basedOn w:val="a0"/>
    <w:uiPriority w:val="32"/>
    <w:qFormat/>
    <w:rsid w:val="0084234C"/>
    <w:rPr>
      <w:b/>
      <w:bCs/>
      <w:smallCaps/>
      <w:color w:val="ED7D31" w:themeColor="accent2"/>
      <w:spacing w:val="5"/>
      <w:u w:val="single"/>
    </w:rPr>
  </w:style>
  <w:style w:type="character" w:styleId="af0">
    <w:name w:val="Book Title"/>
    <w:basedOn w:val="a0"/>
    <w:uiPriority w:val="33"/>
    <w:qFormat/>
    <w:rsid w:val="0084234C"/>
    <w:rPr>
      <w:b/>
      <w:bCs/>
      <w:smallCaps/>
      <w:spacing w:val="5"/>
    </w:rPr>
  </w:style>
  <w:style w:type="paragraph" w:styleId="af1">
    <w:name w:val="TOC Heading"/>
    <w:basedOn w:val="1"/>
    <w:next w:val="a"/>
    <w:uiPriority w:val="39"/>
    <w:semiHidden/>
    <w:unhideWhenUsed/>
    <w:qFormat/>
    <w:rsid w:val="0084234C"/>
    <w:pPr>
      <w:outlineLvl w:val="9"/>
    </w:pPr>
  </w:style>
  <w:style w:type="table" w:styleId="af2">
    <w:name w:val="Table Grid"/>
    <w:basedOn w:val="a1"/>
    <w:uiPriority w:val="39"/>
    <w:rsid w:val="00005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C415C3"/>
    <w:pPr>
      <w:spacing w:after="0" w:line="240" w:lineRule="auto"/>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C415C3"/>
    <w:rPr>
      <w:rFonts w:asciiTheme="majorHAnsi" w:eastAsiaTheme="majorEastAsia" w:hAnsiTheme="majorHAnsi" w:cstheme="majorBidi"/>
      <w:sz w:val="18"/>
      <w:szCs w:val="18"/>
    </w:rPr>
  </w:style>
  <w:style w:type="paragraph" w:styleId="af5">
    <w:name w:val="header"/>
    <w:basedOn w:val="a"/>
    <w:link w:val="af6"/>
    <w:uiPriority w:val="99"/>
    <w:unhideWhenUsed/>
    <w:rsid w:val="003113AD"/>
    <w:pPr>
      <w:tabs>
        <w:tab w:val="center" w:pos="4252"/>
        <w:tab w:val="right" w:pos="8504"/>
      </w:tabs>
      <w:snapToGrid w:val="0"/>
    </w:pPr>
  </w:style>
  <w:style w:type="character" w:customStyle="1" w:styleId="af6">
    <w:name w:val="ヘッダー (文字)"/>
    <w:basedOn w:val="a0"/>
    <w:link w:val="af5"/>
    <w:uiPriority w:val="99"/>
    <w:rsid w:val="003113AD"/>
  </w:style>
  <w:style w:type="paragraph" w:styleId="af7">
    <w:name w:val="footer"/>
    <w:basedOn w:val="a"/>
    <w:link w:val="af8"/>
    <w:uiPriority w:val="99"/>
    <w:unhideWhenUsed/>
    <w:rsid w:val="003113AD"/>
    <w:pPr>
      <w:tabs>
        <w:tab w:val="center" w:pos="4252"/>
        <w:tab w:val="right" w:pos="8504"/>
      </w:tabs>
      <w:snapToGrid w:val="0"/>
    </w:pPr>
  </w:style>
  <w:style w:type="character" w:customStyle="1" w:styleId="af8">
    <w:name w:val="フッター (文字)"/>
    <w:basedOn w:val="a0"/>
    <w:link w:val="af7"/>
    <w:uiPriority w:val="99"/>
    <w:rsid w:val="00311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46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93A82-184B-4894-B8C2-4155F5FE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TotalTime>
  <Pages>2</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isopa-1192@outlook.jp</dc:creator>
  <cp:keywords/>
  <dc:description/>
  <cp:lastModifiedBy>松村　俊吾</cp:lastModifiedBy>
  <cp:revision>96</cp:revision>
  <cp:lastPrinted>2019-06-07T07:49:00Z</cp:lastPrinted>
  <dcterms:created xsi:type="dcterms:W3CDTF">2019-04-23T04:06:00Z</dcterms:created>
  <dcterms:modified xsi:type="dcterms:W3CDTF">2020-07-14T00:55:00Z</dcterms:modified>
</cp:coreProperties>
</file>